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770B8" w14:textId="4D9C0B8B" w:rsidR="00957754" w:rsidRDefault="008B705C" w:rsidP="00957754">
      <w:r>
        <w:rPr>
          <w:rFonts w:hint="eastAsia"/>
          <w:noProof/>
        </w:rPr>
        <mc:AlternateContent>
          <mc:Choice Requires="wps">
            <w:drawing>
              <wp:anchor distT="0" distB="0" distL="114300" distR="114300" simplePos="0" relativeHeight="251659264" behindDoc="0" locked="0" layoutInCell="1" allowOverlap="1" wp14:anchorId="25C85F0F" wp14:editId="2A883EE4">
                <wp:simplePos x="0" y="0"/>
                <wp:positionH relativeFrom="margin">
                  <wp:align>center</wp:align>
                </wp:positionH>
                <wp:positionV relativeFrom="paragraph">
                  <wp:posOffset>0</wp:posOffset>
                </wp:positionV>
                <wp:extent cx="3009900" cy="5029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009900" cy="502920"/>
                        </a:xfrm>
                        <a:prstGeom prst="rect">
                          <a:avLst/>
                        </a:prstGeom>
                        <a:solidFill>
                          <a:schemeClr val="lt1"/>
                        </a:solidFill>
                        <a:ln w="6350">
                          <a:noFill/>
                        </a:ln>
                      </wps:spPr>
                      <wps:txbx>
                        <w:txbxContent>
                          <w:p w14:paraId="2FD76797" w14:textId="067D40C9" w:rsidR="00B478F0" w:rsidRDefault="00B478F0" w:rsidP="008C688E">
                            <w:pPr>
                              <w:jc w:val="center"/>
                              <w:rPr>
                                <w:b/>
                                <w:bCs/>
                                <w:sz w:val="32"/>
                                <w:szCs w:val="32"/>
                              </w:rPr>
                            </w:pPr>
                            <w:r w:rsidRPr="008C688E">
                              <w:rPr>
                                <w:rFonts w:hint="eastAsia"/>
                                <w:b/>
                                <w:bCs/>
                                <w:sz w:val="32"/>
                                <w:szCs w:val="32"/>
                              </w:rPr>
                              <w:t>202</w:t>
                            </w:r>
                            <w:r w:rsidR="00C62BC4">
                              <w:rPr>
                                <w:b/>
                                <w:bCs/>
                                <w:sz w:val="32"/>
                                <w:szCs w:val="32"/>
                              </w:rPr>
                              <w:t>2</w:t>
                            </w:r>
                            <w:r w:rsidR="00F4411B">
                              <w:rPr>
                                <w:rFonts w:hint="eastAsia"/>
                                <w:b/>
                                <w:bCs/>
                                <w:sz w:val="32"/>
                                <w:szCs w:val="32"/>
                              </w:rPr>
                              <w:t xml:space="preserve">　</w:t>
                            </w:r>
                            <w:r w:rsidRPr="008C688E">
                              <w:rPr>
                                <w:rFonts w:hint="eastAsia"/>
                                <w:b/>
                                <w:bCs/>
                                <w:sz w:val="32"/>
                                <w:szCs w:val="32"/>
                              </w:rPr>
                              <w:t>年度　自己評価</w:t>
                            </w:r>
                            <w:r w:rsidR="00925F46">
                              <w:rPr>
                                <w:rFonts w:hint="eastAsia"/>
                                <w:b/>
                                <w:bCs/>
                                <w:sz w:val="32"/>
                                <w:szCs w:val="32"/>
                              </w:rPr>
                              <w:t>報告書</w:t>
                            </w:r>
                          </w:p>
                          <w:p w14:paraId="639E6A42" w14:textId="77777777" w:rsidR="00B478F0" w:rsidRPr="008C688E" w:rsidRDefault="00B478F0" w:rsidP="008C688E">
                            <w:pPr>
                              <w:jc w:val="center"/>
                              <w:rPr>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C85F0F" id="_x0000_t202" coordsize="21600,21600" o:spt="202" path="m,l,21600r21600,l21600,xe">
                <v:stroke joinstyle="miter"/>
                <v:path gradientshapeok="t" o:connecttype="rect"/>
              </v:shapetype>
              <v:shape id="テキスト ボックス 1" o:spid="_x0000_s1026" type="#_x0000_t202" style="position:absolute;left:0;text-align:left;margin-left:0;margin-top:0;width:237pt;height:39.6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1WLQIAAFQEAAAOAAAAZHJzL2Uyb0RvYy54bWysVF1v2yAUfZ+0/4B4X+ykSddYcaosVaZJ&#10;UVspnfpMMMSWMJcBiZ39+l2w87G2T9Ne8IV7uR/nHDy7b2tFDsK6CnROh4OUEqE5FJXe5fTny+rL&#10;HSXOM10wBVrk9CgcvZ9//jRrTCZGUIIqhCWYRLusMTktvTdZkjheipq5ARih0SnB1szj1u6SwrIG&#10;s9cqGaXpbdKALYwFLpzD04fOSecxv5SC+ycpnfBE5RR783G1cd2GNZnPWLazzJQV79tg/9BFzSqN&#10;Rc+pHphnZG+rd6nqiltwIP2AQ52AlBUXcQacZpi+mWZTMiPiLAiOM2eY3P9Lyx8PG/NsiW+/QYsE&#10;BkAa4zKHh2GeVto6fLFTgn6E8HiGTbSecDy8SdPpNEUXR98kHU1HEdfkcttY578LqEkwcmqRlogW&#10;O6ydx4oYegoJxRyoqlhVSsVNkIJYKksODElUPvaIN/6KUpo0Ob29maQxsYZwvcusNBa4zBQs327b&#10;ftAtFEec30InDWf4qsIm18z5Z2ZRCzgX6ts/4SIVYBHoLUpKsL8/Og/xSBF6KWlQWzl1v/bMCkrU&#10;D43kTYfjcRBj3IwnXxEvYq8922uP3tdLwMmH+JIMj2aI9+pkSgv1Kz6DRaiKLqY51s6pP5lL3yke&#10;nxEXi0UMQvkZ5td6Y3hIHZAOFLy0r8yaniePDD/CSYUse0NXFxtualjsPcgqchkA7lDtcUfpRor7&#10;ZxbexvU+Rl1+BvM/AAAA//8DAFBLAwQUAAYACAAAACEAphXGu90AAAAEAQAADwAAAGRycy9kb3du&#10;cmV2LnhtbEyPQUvDQBCF74L/YRnBi7Qb29pozKaIqAVvbdTS2zY7JsHsbMhuk/jvHb3Yy4PHG977&#10;Jl2NthE9dr52pOB6GoFAKpypqVTwlj9PbkH4oMnoxhEq+EYPq+z8LNWJcQNtsN+GUnAJ+UQrqEJo&#10;Eyl9UaHVfupaJM4+XWd1YNuV0nR64HLbyFkULaXVNfFCpVt8rLD42h6tgv1VuXv148v7ML+Zt0/r&#10;Po8/TK7U5cX4cA8i4Bj+j+EXn9EhY6aDO5LxolHAj4Q/5WwRL9geFMR3M5BZKk/hsx8AAAD//wMA&#10;UEsBAi0AFAAGAAgAAAAhALaDOJL+AAAA4QEAABMAAAAAAAAAAAAAAAAAAAAAAFtDb250ZW50X1R5&#10;cGVzXS54bWxQSwECLQAUAAYACAAAACEAOP0h/9YAAACUAQAACwAAAAAAAAAAAAAAAAAvAQAAX3Jl&#10;bHMvLnJlbHNQSwECLQAUAAYACAAAACEA15jdVi0CAABUBAAADgAAAAAAAAAAAAAAAAAuAgAAZHJz&#10;L2Uyb0RvYy54bWxQSwECLQAUAAYACAAAACEAphXGu90AAAAEAQAADwAAAAAAAAAAAAAAAACHBAAA&#10;ZHJzL2Rvd25yZXYueG1sUEsFBgAAAAAEAAQA8wAAAJEFAAAAAA==&#10;" fillcolor="white [3201]" stroked="f" strokeweight=".5pt">
                <v:textbox>
                  <w:txbxContent>
                    <w:p w14:paraId="2FD76797" w14:textId="067D40C9" w:rsidR="00B478F0" w:rsidRDefault="00B478F0" w:rsidP="008C688E">
                      <w:pPr>
                        <w:jc w:val="center"/>
                        <w:rPr>
                          <w:b/>
                          <w:bCs/>
                          <w:sz w:val="32"/>
                          <w:szCs w:val="32"/>
                        </w:rPr>
                      </w:pPr>
                      <w:r w:rsidRPr="008C688E">
                        <w:rPr>
                          <w:rFonts w:hint="eastAsia"/>
                          <w:b/>
                          <w:bCs/>
                          <w:sz w:val="32"/>
                          <w:szCs w:val="32"/>
                        </w:rPr>
                        <w:t>202</w:t>
                      </w:r>
                      <w:r w:rsidR="00C62BC4">
                        <w:rPr>
                          <w:b/>
                          <w:bCs/>
                          <w:sz w:val="32"/>
                          <w:szCs w:val="32"/>
                        </w:rPr>
                        <w:t>2</w:t>
                      </w:r>
                      <w:r w:rsidR="00F4411B">
                        <w:rPr>
                          <w:rFonts w:hint="eastAsia"/>
                          <w:b/>
                          <w:bCs/>
                          <w:sz w:val="32"/>
                          <w:szCs w:val="32"/>
                        </w:rPr>
                        <w:t xml:space="preserve">　</w:t>
                      </w:r>
                      <w:r w:rsidRPr="008C688E">
                        <w:rPr>
                          <w:rFonts w:hint="eastAsia"/>
                          <w:b/>
                          <w:bCs/>
                          <w:sz w:val="32"/>
                          <w:szCs w:val="32"/>
                        </w:rPr>
                        <w:t>年度　自己評価</w:t>
                      </w:r>
                      <w:r w:rsidR="00925F46">
                        <w:rPr>
                          <w:rFonts w:hint="eastAsia"/>
                          <w:b/>
                          <w:bCs/>
                          <w:sz w:val="32"/>
                          <w:szCs w:val="32"/>
                        </w:rPr>
                        <w:t>報告書</w:t>
                      </w:r>
                    </w:p>
                    <w:p w14:paraId="639E6A42" w14:textId="77777777" w:rsidR="00B478F0" w:rsidRPr="008C688E" w:rsidRDefault="00B478F0" w:rsidP="008C688E">
                      <w:pPr>
                        <w:jc w:val="center"/>
                        <w:rPr>
                          <w:b/>
                          <w:bCs/>
                          <w:sz w:val="32"/>
                          <w:szCs w:val="32"/>
                        </w:rPr>
                      </w:pPr>
                    </w:p>
                  </w:txbxContent>
                </v:textbox>
                <w10:wrap anchorx="margin"/>
              </v:shape>
            </w:pict>
          </mc:Fallback>
        </mc:AlternateContent>
      </w:r>
    </w:p>
    <w:p w14:paraId="620EB207" w14:textId="1C4DAA52" w:rsidR="006D5552" w:rsidRPr="00957754" w:rsidRDefault="006D5552" w:rsidP="00957754">
      <w:r>
        <w:rPr>
          <w:rFonts w:hint="eastAsia"/>
          <w:noProof/>
        </w:rPr>
        <mc:AlternateContent>
          <mc:Choice Requires="wps">
            <w:drawing>
              <wp:anchor distT="0" distB="0" distL="114300" distR="114300" simplePos="0" relativeHeight="251660288" behindDoc="0" locked="0" layoutInCell="1" allowOverlap="1" wp14:anchorId="0B6EA3F6" wp14:editId="08571986">
                <wp:simplePos x="0" y="0"/>
                <wp:positionH relativeFrom="column">
                  <wp:posOffset>4257675</wp:posOffset>
                </wp:positionH>
                <wp:positionV relativeFrom="paragraph">
                  <wp:posOffset>152401</wp:posOffset>
                </wp:positionV>
                <wp:extent cx="2446020" cy="4000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446020" cy="400050"/>
                        </a:xfrm>
                        <a:prstGeom prst="rect">
                          <a:avLst/>
                        </a:prstGeom>
                        <a:solidFill>
                          <a:schemeClr val="lt1"/>
                        </a:solidFill>
                        <a:ln w="6350">
                          <a:noFill/>
                        </a:ln>
                      </wps:spPr>
                      <wps:txbx>
                        <w:txbxContent>
                          <w:p w14:paraId="75065350" w14:textId="7D1FCB70" w:rsidR="00B478F0" w:rsidRPr="00F4411B" w:rsidRDefault="00B478F0" w:rsidP="006D5552">
                            <w:pPr>
                              <w:ind w:firstLineChars="150" w:firstLine="330"/>
                              <w:rPr>
                                <w:sz w:val="22"/>
                              </w:rPr>
                            </w:pPr>
                            <w:r w:rsidRPr="00F4411B">
                              <w:rPr>
                                <w:rFonts w:hint="eastAsia"/>
                                <w:sz w:val="22"/>
                              </w:rPr>
                              <w:t>学校法人藤学園　小樽藤幼稚園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EA3F6" id="テキスト ボックス 2" o:spid="_x0000_s1027" type="#_x0000_t202" style="position:absolute;left:0;text-align:left;margin-left:335.25pt;margin-top:12pt;width:192.6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5RLQIAAFsEAAAOAAAAZHJzL2Uyb0RvYy54bWysVE2P2yAQvVfqf0DcGzupN91acVZpVqkq&#10;rXZXylZ7JhhiJMxQILHTX98B56vbnqpe8MAM8/Hew7O7vtVkL5xXYCo6HuWUCMOhVmZb0e8vqw+3&#10;lPjATM00GFHRg/D0bv7+3ayzpZhAA7oWjmAS48vOVrQJwZZZ5nkjWuZHYIVBpwTXsoBbt81qxzrM&#10;3upskufTrANXWwdceI+n94OTzlN+KQUPT1J6EYiuKPYW0urSuolrNp+xcuuYbRQ/tsH+oYuWKYNF&#10;z6nuWWBk59QfqVrFHXiQYcShzUBKxUWaAacZ52+mWTfMijQLguPtGSb//9Lyx/3aPjsS+i/QI4ER&#10;kM760uNhnKeXro1f7JSgHyE8nGETfSAcDydFMc0n6OLoK/I8v0m4Zpfb1vnwVUBLolFRh7QktNj+&#10;wQesiKGnkFjMg1b1SmmdNlEKYqkd2TMkUYfUI974LUob0lV0+hFLx0sG4vUhszZY4DJTtEK/6Ymq&#10;r+bdQH1AGBwMCvGWrxT2+sB8eGYOJYHjoczDEy5SA9aCo0VJA+7n385jPDKFXko6lFhF/Y8dc4IS&#10;/c0gh5/HRRE1mTbFzacIobv2bK49ZtcuAQEY44OyPJkxPuiTKR20r/gaFrEqupjhWLui4WQuwyB8&#10;fE1cLBYpCFVoWXgwa8tj6ohdZOKlf2XOHukKSPQjnMTIyjesDbED6otdAKkSpRHnAdUj/KjgxPTx&#10;tcUncr1PUZd/wvwXAAAA//8DAFBLAwQUAAYACAAAACEAeEjzt+EAAAAKAQAADwAAAGRycy9kb3du&#10;cmV2LnhtbEyPy07DMBBF90j8gzVIbBC1aUlThUwqhHhI7Gh4iJ0bD0lEPI5iNwl/j7uC5WiO7j03&#10;3862EyMNvnWMcLVQIIgrZ1quEV7Lh8sNCB80G905JoQf8rAtTk9ynRk38QuNu1CLGMI+0whNCH0m&#10;pa8astovXE8cf19usDrEc6ilGfQUw20nl0qtpdUtx4ZG93TXUPW9O1iEz4v649nPj2/TKln1909j&#10;mb6bEvH8bL69ARFoDn8wHPWjOhTRae8ObLzoENapSiKKsLyOm46ASpIUxB5hkyqQRS7/Tyh+AQAA&#10;//8DAFBLAQItABQABgAIAAAAIQC2gziS/gAAAOEBAAATAAAAAAAAAAAAAAAAAAAAAABbQ29udGVu&#10;dF9UeXBlc10ueG1sUEsBAi0AFAAGAAgAAAAhADj9If/WAAAAlAEAAAsAAAAAAAAAAAAAAAAALwEA&#10;AF9yZWxzLy5yZWxzUEsBAi0AFAAGAAgAAAAhABZhflEtAgAAWwQAAA4AAAAAAAAAAAAAAAAALgIA&#10;AGRycy9lMm9Eb2MueG1sUEsBAi0AFAAGAAgAAAAhAHhI87fhAAAACgEAAA8AAAAAAAAAAAAAAAAA&#10;hwQAAGRycy9kb3ducmV2LnhtbFBLBQYAAAAABAAEAPMAAACVBQAAAAA=&#10;" fillcolor="white [3201]" stroked="f" strokeweight=".5pt">
                <v:textbox>
                  <w:txbxContent>
                    <w:p w14:paraId="75065350" w14:textId="7D1FCB70" w:rsidR="00B478F0" w:rsidRPr="00F4411B" w:rsidRDefault="00B478F0" w:rsidP="006D5552">
                      <w:pPr>
                        <w:ind w:firstLineChars="150" w:firstLine="330"/>
                        <w:rPr>
                          <w:sz w:val="22"/>
                        </w:rPr>
                      </w:pPr>
                      <w:r w:rsidRPr="00F4411B">
                        <w:rPr>
                          <w:rFonts w:hint="eastAsia"/>
                          <w:sz w:val="22"/>
                        </w:rPr>
                        <w:t>学校法人藤学園　小樽藤幼稚園</w:t>
                      </w:r>
                    </w:p>
                  </w:txbxContent>
                </v:textbox>
              </v:shape>
            </w:pict>
          </mc:Fallback>
        </mc:AlternateContent>
      </w:r>
    </w:p>
    <w:p w14:paraId="607463EC" w14:textId="7C6DD33C" w:rsidR="00957754" w:rsidRPr="00957754" w:rsidRDefault="00957754" w:rsidP="00957754"/>
    <w:p w14:paraId="299FCB32" w14:textId="70355455" w:rsidR="00957754" w:rsidRPr="00957754" w:rsidRDefault="00F4411B" w:rsidP="00957754">
      <w:r>
        <w:rPr>
          <w:rFonts w:hint="eastAsia"/>
          <w:noProof/>
        </w:rPr>
        <mc:AlternateContent>
          <mc:Choice Requires="wps">
            <w:drawing>
              <wp:anchor distT="0" distB="0" distL="114300" distR="114300" simplePos="0" relativeHeight="251661312" behindDoc="0" locked="0" layoutInCell="1" allowOverlap="1" wp14:anchorId="3D1FFB1D" wp14:editId="2B51DE2B">
                <wp:simplePos x="0" y="0"/>
                <wp:positionH relativeFrom="margin">
                  <wp:align>left</wp:align>
                </wp:positionH>
                <wp:positionV relativeFrom="paragraph">
                  <wp:posOffset>7620</wp:posOffset>
                </wp:positionV>
                <wp:extent cx="1592580" cy="335280"/>
                <wp:effectExtent l="0" t="0" r="7620" b="7620"/>
                <wp:wrapNone/>
                <wp:docPr id="3" name="テキスト ボックス 3"/>
                <wp:cNvGraphicFramePr/>
                <a:graphic xmlns:a="http://schemas.openxmlformats.org/drawingml/2006/main">
                  <a:graphicData uri="http://schemas.microsoft.com/office/word/2010/wordprocessingShape">
                    <wps:wsp>
                      <wps:cNvSpPr txBox="1"/>
                      <wps:spPr>
                        <a:xfrm>
                          <a:off x="0" y="0"/>
                          <a:ext cx="1592580" cy="335280"/>
                        </a:xfrm>
                        <a:prstGeom prst="rect">
                          <a:avLst/>
                        </a:prstGeom>
                        <a:solidFill>
                          <a:schemeClr val="lt1"/>
                        </a:solidFill>
                        <a:ln w="6350">
                          <a:noFill/>
                        </a:ln>
                      </wps:spPr>
                      <wps:txbx>
                        <w:txbxContent>
                          <w:p w14:paraId="1B9E0428" w14:textId="356D64C6" w:rsidR="00B478F0" w:rsidRPr="00F4411B" w:rsidRDefault="00B478F0">
                            <w:pPr>
                              <w:rPr>
                                <w:b/>
                                <w:bCs/>
                              </w:rPr>
                            </w:pPr>
                            <w:r w:rsidRPr="00F4411B">
                              <w:rPr>
                                <w:rFonts w:hint="eastAsia"/>
                                <w:b/>
                                <w:bCs/>
                              </w:rPr>
                              <w:t>1　本年度の重点目標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FFB1D" id="テキスト ボックス 3" o:spid="_x0000_s1028" type="#_x0000_t202" style="position:absolute;left:0;text-align:left;margin-left:0;margin-top:.6pt;width:125.4pt;height:26.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smvMAIAAFsEAAAOAAAAZHJzL2Uyb0RvYy54bWysVE1v2zAMvQ/YfxB0X5w4SdcacYosRYYB&#10;RVsgHXpWZCkWIIuapMTOfv0oOV/rdhp2kSmReiIfHz277xpN9sJ5Baako8GQEmE4VMpsS/r9dfXp&#10;lhIfmKmYBiNKehCe3s8/fpi1thA51KAr4QiCGF+0tqR1CLbIMs9r0TA/ACsMOiW4hgXcum1WOdYi&#10;eqOzfDi8yVpwlXXAhfd4+tA76TzhSyl4eJbSi0B0STG3kFaX1k1cs/mMFVvHbK34MQ32D1k0TBl8&#10;9Az1wAIjO6f+gGoUd+BBhgGHJgMpFRepBqxmNHxXzbpmVqRakBxvzzT5/wfLn/Zr++JI6L5Ahw2M&#10;hLTWFx4PYz2ddE38YqYE/Ujh4Uyb6ALh8dL0Lp/eooujbzye5mgjTHa5bZ0PXwU0JBolddiWxBbb&#10;P/rQh55C4mMetKpWSuu0iVIQS+3InmETdUg5IvhvUdqQtqQ34+kwARuI13tkbTCXS03RCt2mI6oq&#10;aX6qdwPVAWlw0CvEW75SmOsj8+GFOZQElocyD8+4SA34FhwtSmpwP/92HuOxU+ilpEWJldT/2DEn&#10;KNHfDPbwbjSZRE2mzWT6OceNu/Zsrj1m1ywBCRjhQFmezBgf9MmUDpo3nIZFfBVdzHB8u6ThZC5D&#10;L3ycJi4WixSEKrQsPJq15RE6Eh478dq9MWeP7QrY6Cc4iZEV77rWx8abBha7AFKllkaee1aP9KOC&#10;kyiO0xZH5Hqfoi7/hPkvAAAA//8DAFBLAwQUAAYACAAAACEAiYBKBt0AAAAFAQAADwAAAGRycy9k&#10;b3ducmV2LnhtbEyPzU7DMBCE70i8g7VIXBC1SQlUIU6FED8SNxqg4ubGSxIRr6PYTdK3Z3uC4+ys&#10;Zr7J17PrxIhDaD1puFooEEiVty3VGt7Lp8sViBANWdN5Qg0HDLAuTk9yk1k/0RuOm1gLDqGQGQ1N&#10;jH0mZagadCYsfI/E3rcfnIksh1rawUwc7jqZKHUjnWmJGxrT40OD1c9m7zR8XdTb1zA/f0zLdNk/&#10;vozl7acttT4/m+/vQESc498zHPEZHQpm2vk92SA6DTwk8jUBwWaSKt6x05BeK5BFLv/TF78AAAD/&#10;/wMAUEsBAi0AFAAGAAgAAAAhALaDOJL+AAAA4QEAABMAAAAAAAAAAAAAAAAAAAAAAFtDb250ZW50&#10;X1R5cGVzXS54bWxQSwECLQAUAAYACAAAACEAOP0h/9YAAACUAQAACwAAAAAAAAAAAAAAAAAvAQAA&#10;X3JlbHMvLnJlbHNQSwECLQAUAAYACAAAACEAfPLJrzACAABbBAAADgAAAAAAAAAAAAAAAAAuAgAA&#10;ZHJzL2Uyb0RvYy54bWxQSwECLQAUAAYACAAAACEAiYBKBt0AAAAFAQAADwAAAAAAAAAAAAAAAACK&#10;BAAAZHJzL2Rvd25yZXYueG1sUEsFBgAAAAAEAAQA8wAAAJQFAAAAAA==&#10;" fillcolor="white [3201]" stroked="f" strokeweight=".5pt">
                <v:textbox>
                  <w:txbxContent>
                    <w:p w14:paraId="1B9E0428" w14:textId="356D64C6" w:rsidR="00B478F0" w:rsidRPr="00F4411B" w:rsidRDefault="00B478F0">
                      <w:pPr>
                        <w:rPr>
                          <w:b/>
                          <w:bCs/>
                        </w:rPr>
                      </w:pPr>
                      <w:r w:rsidRPr="00F4411B">
                        <w:rPr>
                          <w:rFonts w:hint="eastAsia"/>
                          <w:b/>
                          <w:bCs/>
                        </w:rPr>
                        <w:t>1　本年度の重点目標</w:t>
                      </w:r>
                    </w:p>
                  </w:txbxContent>
                </v:textbox>
                <w10:wrap anchorx="margin"/>
              </v:shape>
            </w:pict>
          </mc:Fallback>
        </mc:AlternateContent>
      </w:r>
    </w:p>
    <w:p w14:paraId="117D628F" w14:textId="47FA592D" w:rsidR="00957754" w:rsidRPr="00957754" w:rsidRDefault="002D6FFE" w:rsidP="00957754">
      <w:r>
        <w:rPr>
          <w:rFonts w:hint="eastAsia"/>
          <w:noProof/>
        </w:rPr>
        <mc:AlternateContent>
          <mc:Choice Requires="wps">
            <w:drawing>
              <wp:anchor distT="0" distB="0" distL="114300" distR="114300" simplePos="0" relativeHeight="251662336" behindDoc="0" locked="0" layoutInCell="1" allowOverlap="1" wp14:anchorId="60960A09" wp14:editId="6A3BF846">
                <wp:simplePos x="0" y="0"/>
                <wp:positionH relativeFrom="margin">
                  <wp:align>right</wp:align>
                </wp:positionH>
                <wp:positionV relativeFrom="paragraph">
                  <wp:posOffset>53340</wp:posOffset>
                </wp:positionV>
                <wp:extent cx="6690360" cy="1988820"/>
                <wp:effectExtent l="0" t="0" r="15240" b="11430"/>
                <wp:wrapNone/>
                <wp:docPr id="4" name="テキスト ボックス 4"/>
                <wp:cNvGraphicFramePr/>
                <a:graphic xmlns:a="http://schemas.openxmlformats.org/drawingml/2006/main">
                  <a:graphicData uri="http://schemas.microsoft.com/office/word/2010/wordprocessingShape">
                    <wps:wsp>
                      <wps:cNvSpPr txBox="1"/>
                      <wps:spPr>
                        <a:xfrm>
                          <a:off x="0" y="0"/>
                          <a:ext cx="6690360" cy="1988820"/>
                        </a:xfrm>
                        <a:prstGeom prst="rect">
                          <a:avLst/>
                        </a:prstGeom>
                        <a:solidFill>
                          <a:schemeClr val="lt1"/>
                        </a:solidFill>
                        <a:ln w="19050">
                          <a:solidFill>
                            <a:prstClr val="black"/>
                          </a:solidFill>
                        </a:ln>
                      </wps:spPr>
                      <wps:txbx>
                        <w:txbxContent>
                          <w:p w14:paraId="50BD8606" w14:textId="2F60045A" w:rsidR="00B478F0" w:rsidRDefault="00B478F0">
                            <w:r>
                              <w:rPr>
                                <w:rFonts w:hint="eastAsia"/>
                              </w:rPr>
                              <w:t>（教育目標）</w:t>
                            </w:r>
                          </w:p>
                          <w:p w14:paraId="1193B568" w14:textId="242C0BB9" w:rsidR="00B478F0" w:rsidRDefault="00B478F0">
                            <w:r>
                              <w:rPr>
                                <w:rFonts w:hint="eastAsia"/>
                              </w:rPr>
                              <w:t>「ひとりひとりの　咲くべき花を　咲かせよう</w:t>
                            </w:r>
                          </w:p>
                          <w:p w14:paraId="48CA7400" w14:textId="194233AB" w:rsidR="00B478F0" w:rsidRDefault="00B478F0">
                            <w:r>
                              <w:rPr>
                                <w:rFonts w:hint="eastAsia"/>
                              </w:rPr>
                              <w:t xml:space="preserve">　　　　　　　　　　　～うつくしく　　やさしく　　しなやかに～」</w:t>
                            </w:r>
                          </w:p>
                          <w:p w14:paraId="1BC4EE28" w14:textId="22E0D214" w:rsidR="00B478F0" w:rsidRDefault="00B478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60A09" id="テキスト ボックス 4" o:spid="_x0000_s1029" type="#_x0000_t202" style="position:absolute;left:0;text-align:left;margin-left:475.6pt;margin-top:4.2pt;width:526.8pt;height:156.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5WqOwIAAIUEAAAOAAAAZHJzL2Uyb0RvYy54bWysVE2PGjEMvVfqf4hyLzOwLAXEsKKsqCqh&#10;3ZXYas8hkzBRM3GaBGbor68Tvrc9Vb1k7Nh5tp/tmTy0tSY74bwCU9BuJ6dEGA6lMpuCfn9dfBpS&#10;4gMzJdNgREH3wtOH6ccPk8aORQ8q0KVwBEGMHze2oFUIdpxlnleiZr4DVhg0SnA1C6i6TVY61iB6&#10;rbNeng+yBlxpHXDhPd4+Hox0mvClFDw8S+lFILqgmFtIp0vnOp7ZdMLGG8dspfgxDfYPWdRMGQx6&#10;hnpkgZGtU39A1Yo78CBDh0OdgZSKi1QDVtPN31WzqpgVqRYkx9szTf7/wfKn3cq+OBLaL9BiAyMh&#10;jfVjj5exnla6On4xU4J2pHB/pk20gXC8HAxG+d0ATRxt3dFwOOwlYrPLc+t8+CqgJlEoqMO+JLrY&#10;bukDhkTXk0uM5kGrcqG0TkqcBTHXjuwYdlGHlCS+uPHShjQxen6fJ+QbY8Q+A6w14z9inbcQqGmD&#10;l5fqoxTadUtUWdC7EzNrKPdImIPDLHnLFwrhl8yHF+ZweJAIXIjwjIfUgEnBUaKkAvfrb/fRH3uK&#10;VkoaHMaC+p9b5gQl+pvBbo+6/X6c3qT07z8jv8RdW9bXFrOt54BMdXH1LE9i9A/6JEoH9RvuzSxG&#10;RRMzHGMXNJzEeTisCO4dF7NZcsJ5tSwszcryCB07E2l9bd+Ys8e+BhyJJziNLRu/a+/BN740MNsG&#10;kCr1PvJ8YPVIP8566s5xL+MyXevJ6/L3mP4GAAD//wMAUEsDBBQABgAIAAAAIQDe5Tnf3QAAAAcB&#10;AAAPAAAAZHJzL2Rvd25yZXYueG1sTI9BT8JAFITvJv6HzTPxJttSaLD0lajRA95EEq9L+2gbd982&#10;uwsUfr3LSY6Tmcx8U65Go8WRnO8tI6STBARxbZueW4Tt98fTAoQPihulLRPCmTysqvu7UhWNPfEX&#10;HTehFbGEfaEQuhCGQkpfd2SUn9iBOHp764wKUbpWNk6dYrnRcpokuTSq57jQqYHeOqp/NweD8P76&#10;+Zytz+the2kvMx2y9MfNU8THh/FlCSLQGP7DcMWP6FBFpp09cOOFRohHAsJiBuJqJvMsB7FDyKZp&#10;DrIq5S1/9QcAAP//AwBQSwECLQAUAAYACAAAACEAtoM4kv4AAADhAQAAEwAAAAAAAAAAAAAAAAAA&#10;AAAAW0NvbnRlbnRfVHlwZXNdLnhtbFBLAQItABQABgAIAAAAIQA4/SH/1gAAAJQBAAALAAAAAAAA&#10;AAAAAAAAAC8BAABfcmVscy8ucmVsc1BLAQItABQABgAIAAAAIQDoq5WqOwIAAIUEAAAOAAAAAAAA&#10;AAAAAAAAAC4CAABkcnMvZTJvRG9jLnhtbFBLAQItABQABgAIAAAAIQDe5Tnf3QAAAAcBAAAPAAAA&#10;AAAAAAAAAAAAAJUEAABkcnMvZG93bnJldi54bWxQSwUGAAAAAAQABADzAAAAnwUAAAAA&#10;" fillcolor="white [3201]" strokeweight="1.5pt">
                <v:textbox>
                  <w:txbxContent>
                    <w:p w14:paraId="50BD8606" w14:textId="2F60045A" w:rsidR="00B478F0" w:rsidRDefault="00B478F0">
                      <w:r>
                        <w:rPr>
                          <w:rFonts w:hint="eastAsia"/>
                        </w:rPr>
                        <w:t>（教育目標）</w:t>
                      </w:r>
                    </w:p>
                    <w:p w14:paraId="1193B568" w14:textId="242C0BB9" w:rsidR="00B478F0" w:rsidRDefault="00B478F0">
                      <w:r>
                        <w:rPr>
                          <w:rFonts w:hint="eastAsia"/>
                        </w:rPr>
                        <w:t>「ひとりひとりの　咲くべき花を　咲かせよう</w:t>
                      </w:r>
                    </w:p>
                    <w:p w14:paraId="48CA7400" w14:textId="194233AB" w:rsidR="00B478F0" w:rsidRDefault="00B478F0">
                      <w:r>
                        <w:rPr>
                          <w:rFonts w:hint="eastAsia"/>
                        </w:rPr>
                        <w:t xml:space="preserve">　　　　　　　　　　　～うつくしく　　やさしく　　しなやかに～」</w:t>
                      </w:r>
                    </w:p>
                    <w:p w14:paraId="1BC4EE28" w14:textId="22E0D214" w:rsidR="00B478F0" w:rsidRDefault="00B478F0"/>
                  </w:txbxContent>
                </v:textbox>
                <w10:wrap anchorx="margin"/>
              </v:shape>
            </w:pict>
          </mc:Fallback>
        </mc:AlternateContent>
      </w:r>
    </w:p>
    <w:p w14:paraId="71889E07" w14:textId="21235D05" w:rsidR="00957754" w:rsidRPr="00957754" w:rsidRDefault="00957754" w:rsidP="00957754"/>
    <w:p w14:paraId="64B440A3" w14:textId="7220936A" w:rsidR="00957754" w:rsidRPr="00957754" w:rsidRDefault="00957754" w:rsidP="00957754"/>
    <w:p w14:paraId="66C4406B" w14:textId="0AEC0396" w:rsidR="00957754" w:rsidRPr="00957754" w:rsidRDefault="002D6FFE" w:rsidP="00957754">
      <w:r>
        <w:rPr>
          <w:rFonts w:hint="eastAsia"/>
          <w:noProof/>
        </w:rPr>
        <mc:AlternateContent>
          <mc:Choice Requires="wps">
            <w:drawing>
              <wp:anchor distT="0" distB="0" distL="114300" distR="114300" simplePos="0" relativeHeight="251663360" behindDoc="0" locked="0" layoutInCell="1" allowOverlap="1" wp14:anchorId="0CC2530F" wp14:editId="56F7585C">
                <wp:simplePos x="0" y="0"/>
                <wp:positionH relativeFrom="margin">
                  <wp:posOffset>121920</wp:posOffset>
                </wp:positionH>
                <wp:positionV relativeFrom="paragraph">
                  <wp:posOffset>144780</wp:posOffset>
                </wp:positionV>
                <wp:extent cx="6263640" cy="1097280"/>
                <wp:effectExtent l="0" t="0" r="22860" b="26670"/>
                <wp:wrapNone/>
                <wp:docPr id="5" name="テキスト ボックス 5"/>
                <wp:cNvGraphicFramePr/>
                <a:graphic xmlns:a="http://schemas.openxmlformats.org/drawingml/2006/main">
                  <a:graphicData uri="http://schemas.microsoft.com/office/word/2010/wordprocessingShape">
                    <wps:wsp>
                      <wps:cNvSpPr txBox="1"/>
                      <wps:spPr>
                        <a:xfrm>
                          <a:off x="0" y="0"/>
                          <a:ext cx="6263640" cy="1097280"/>
                        </a:xfrm>
                        <a:prstGeom prst="rect">
                          <a:avLst/>
                        </a:prstGeom>
                        <a:solidFill>
                          <a:schemeClr val="lt1"/>
                        </a:solidFill>
                        <a:ln w="6350">
                          <a:solidFill>
                            <a:prstClr val="black"/>
                          </a:solidFill>
                        </a:ln>
                      </wps:spPr>
                      <wps:txbx>
                        <w:txbxContent>
                          <w:p w14:paraId="4DDBB139" w14:textId="36052365" w:rsidR="00B478F0" w:rsidRDefault="00B478F0" w:rsidP="008B705C">
                            <w:pPr>
                              <w:pStyle w:val="a3"/>
                              <w:numPr>
                                <w:ilvl w:val="0"/>
                                <w:numId w:val="1"/>
                              </w:numPr>
                              <w:ind w:leftChars="0"/>
                            </w:pPr>
                            <w:r>
                              <w:rPr>
                                <w:rFonts w:hint="eastAsia"/>
                              </w:rPr>
                              <w:t>キリスト教の人間観に基づき、一人ひとりの子供はかけがえのない神の似姿であることから、人格の基礎作りに重点を置いて教育を行います。</w:t>
                            </w:r>
                          </w:p>
                          <w:p w14:paraId="06D50A9F" w14:textId="6AD4FF72" w:rsidR="00B478F0" w:rsidRDefault="00B478F0" w:rsidP="008B705C">
                            <w:pPr>
                              <w:pStyle w:val="a3"/>
                              <w:numPr>
                                <w:ilvl w:val="0"/>
                                <w:numId w:val="1"/>
                              </w:numPr>
                              <w:ind w:leftChars="0"/>
                            </w:pPr>
                            <w:r>
                              <w:rPr>
                                <w:rFonts w:hint="eastAsia"/>
                              </w:rPr>
                              <w:t>人間を超えた御者に対する畏敬の念・他人を思いやる優しい心・許す心・感謝する心を育てます。</w:t>
                            </w:r>
                          </w:p>
                          <w:p w14:paraId="08589C13" w14:textId="2A23E1C0" w:rsidR="00B478F0" w:rsidRDefault="00B478F0" w:rsidP="008B705C">
                            <w:pPr>
                              <w:pStyle w:val="a3"/>
                              <w:numPr>
                                <w:ilvl w:val="0"/>
                                <w:numId w:val="1"/>
                              </w:numPr>
                              <w:ind w:leftChars="0"/>
                            </w:pPr>
                            <w:r>
                              <w:rPr>
                                <w:rFonts w:hint="eastAsia"/>
                              </w:rPr>
                              <w:t>一人ひとりの持っている可能性を開花させ、調和のとれた豊かな人格の成長を援助します。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2530F" id="テキスト ボックス 5" o:spid="_x0000_s1030" type="#_x0000_t202" style="position:absolute;left:0;text-align:left;margin-left:9.6pt;margin-top:11.4pt;width:493.2pt;height:86.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4rROwIAAIQEAAAOAAAAZHJzL2Uyb0RvYy54bWysVE1v2zAMvQ/YfxB0X+ykadoacYosRYYB&#10;RVsgLXpWZCkWJouapMTOfv0o5bvbadhFJkXqkXwkPb7vGk02wnkFpqT9Xk6JMBwqZVYlfXudf7ml&#10;xAdmKqbBiJJuhaf3k8+fxq0txABq0JVwBEGML1pb0joEW2SZ57VomO+BFQaNElzDAqpulVWOtYje&#10;6GyQ56OsBVdZB1x4j7cPOyOdJHwpBQ/PUnoRiC4p5hbS6dK5jGc2GbNi5ZitFd+nwf4hi4Ypg0GP&#10;UA8sMLJ26g+oRnEHHmTocWgykFJxkWrAavr5h2oWNbMi1YLkeHukyf8/WP60WdgXR0L3FTpsYCSk&#10;tb7weBnr6aRr4hczJWhHCrdH2kQXCMfL0WB0NRqiiaOtn9/dDG4TsdnpuXU+fBPQkCiU1GFfEl1s&#10;8+gDhkTXg0uM5kGraq60TkqcBTHTjmwYdlGHlCS+uPDShrSYytV1noAvbBH6+H6pGf8Ry7xEQE0b&#10;vDwVH6XQLTuiqpIOD8QsodoiXw52o+QtnyuEf2Q+vDCHs4M84D6EZzykBswJ9hIlNbhff7uP/thS&#10;tFLS4iyW1P9cMyco0d8NNvuuP4z0hqQMr28GqLhzy/LcYtbNDJCoPm6e5UmM/kEfROmgece1mcao&#10;aGKGY+yShoM4C7sNwbXjYjpNTjiuloVHs7A8QsfGRFpfu3fm7L6tASfiCQ5Ty4oP3d35xpcGpusA&#10;UqXWR553rO7px1FP3dmvZdylcz15nX4ek98AAAD//wMAUEsDBBQABgAIAAAAIQATRSvm2gAAAAoB&#10;AAAPAAAAZHJzL2Rvd25yZXYueG1sTI/BTsMwEETvSPyDtUjcqE0kqjTEqQAVLpxoEWc33toWsR3Z&#10;bhr+ns0Jbjt6o9mZdjv7gU2YsotBwv1KAMPQR+2CkfB5eL2rgeWiglZDDCjhBzNsu+urVjU6XsIH&#10;TvtiGIWE3CgJtpSx4Tz3Fr3KqzhiIHaKyatCMhmuk7pQuB94JcSae+UCfbBqxBeL/ff+7CXsns3G&#10;9LVKdldr56b56/Ru3qS8vZmfHoEVnMufGZb6VB066nSM56AzG0hvKnJKqCpasHAhHtbAjguhg3ct&#10;/z+h+wUAAP//AwBQSwECLQAUAAYACAAAACEAtoM4kv4AAADhAQAAEwAAAAAAAAAAAAAAAAAAAAAA&#10;W0NvbnRlbnRfVHlwZXNdLnhtbFBLAQItABQABgAIAAAAIQA4/SH/1gAAAJQBAAALAAAAAAAAAAAA&#10;AAAAAC8BAABfcmVscy8ucmVsc1BLAQItABQABgAIAAAAIQAAr4rROwIAAIQEAAAOAAAAAAAAAAAA&#10;AAAAAC4CAABkcnMvZTJvRG9jLnhtbFBLAQItABQABgAIAAAAIQATRSvm2gAAAAoBAAAPAAAAAAAA&#10;AAAAAAAAAJUEAABkcnMvZG93bnJldi54bWxQSwUGAAAAAAQABADzAAAAnAUAAAAA&#10;" fillcolor="white [3201]" strokeweight=".5pt">
                <v:textbox>
                  <w:txbxContent>
                    <w:p w14:paraId="4DDBB139" w14:textId="36052365" w:rsidR="00B478F0" w:rsidRDefault="00B478F0" w:rsidP="008B705C">
                      <w:pPr>
                        <w:pStyle w:val="a3"/>
                        <w:numPr>
                          <w:ilvl w:val="0"/>
                          <w:numId w:val="1"/>
                        </w:numPr>
                        <w:ind w:leftChars="0"/>
                      </w:pPr>
                      <w:r>
                        <w:rPr>
                          <w:rFonts w:hint="eastAsia"/>
                        </w:rPr>
                        <w:t>キリスト教の人間観に基づき、一人ひとりの子供はかけがえのない神の似姿であることから、人格の基礎作りに重点を置いて教育を行います。</w:t>
                      </w:r>
                    </w:p>
                    <w:p w14:paraId="06D50A9F" w14:textId="6AD4FF72" w:rsidR="00B478F0" w:rsidRDefault="00B478F0" w:rsidP="008B705C">
                      <w:pPr>
                        <w:pStyle w:val="a3"/>
                        <w:numPr>
                          <w:ilvl w:val="0"/>
                          <w:numId w:val="1"/>
                        </w:numPr>
                        <w:ind w:leftChars="0"/>
                      </w:pPr>
                      <w:r>
                        <w:rPr>
                          <w:rFonts w:hint="eastAsia"/>
                        </w:rPr>
                        <w:t>人間を超えた御者に対する畏敬の念・他人を思いやる優しい心・許す心・感謝する心を育てます。</w:t>
                      </w:r>
                    </w:p>
                    <w:p w14:paraId="08589C13" w14:textId="2A23E1C0" w:rsidR="00B478F0" w:rsidRDefault="00B478F0" w:rsidP="008B705C">
                      <w:pPr>
                        <w:pStyle w:val="a3"/>
                        <w:numPr>
                          <w:ilvl w:val="0"/>
                          <w:numId w:val="1"/>
                        </w:numPr>
                        <w:ind w:leftChars="0"/>
                      </w:pPr>
                      <w:r>
                        <w:rPr>
                          <w:rFonts w:hint="eastAsia"/>
                        </w:rPr>
                        <w:t>一人ひとりの持っている可能性を開花させ、調和のとれた豊かな人格の成長を援助します。</w:t>
                      </w:r>
                    </w:p>
                  </w:txbxContent>
                </v:textbox>
                <w10:wrap anchorx="margin"/>
              </v:shape>
            </w:pict>
          </mc:Fallback>
        </mc:AlternateContent>
      </w:r>
    </w:p>
    <w:p w14:paraId="130F6034" w14:textId="4FEA6CE7" w:rsidR="00957754" w:rsidRPr="00957754" w:rsidRDefault="00957754" w:rsidP="00957754"/>
    <w:p w14:paraId="6F60B4BA" w14:textId="6C024977" w:rsidR="00957754" w:rsidRPr="00957754" w:rsidRDefault="00957754" w:rsidP="00957754"/>
    <w:p w14:paraId="2EC94AD9" w14:textId="7B4940F8" w:rsidR="00957754" w:rsidRPr="00957754" w:rsidRDefault="00957754" w:rsidP="00957754"/>
    <w:p w14:paraId="444E57A4" w14:textId="0C84F7A3" w:rsidR="00957754" w:rsidRPr="00957754" w:rsidRDefault="00957754" w:rsidP="00957754"/>
    <w:p w14:paraId="641CDF83" w14:textId="42B78061" w:rsidR="00957754" w:rsidRPr="00957754" w:rsidRDefault="00957754" w:rsidP="00957754"/>
    <w:p w14:paraId="14C4D046" w14:textId="59C64545" w:rsidR="00957754" w:rsidRPr="00957754" w:rsidRDefault="002D6FFE" w:rsidP="00957754">
      <w:r>
        <w:rPr>
          <w:rFonts w:hint="eastAsia"/>
          <w:noProof/>
        </w:rPr>
        <mc:AlternateContent>
          <mc:Choice Requires="wps">
            <w:drawing>
              <wp:anchor distT="0" distB="0" distL="114300" distR="114300" simplePos="0" relativeHeight="251664384" behindDoc="0" locked="0" layoutInCell="1" allowOverlap="1" wp14:anchorId="04BE6A64" wp14:editId="265C3F96">
                <wp:simplePos x="0" y="0"/>
                <wp:positionH relativeFrom="margin">
                  <wp:align>left</wp:align>
                </wp:positionH>
                <wp:positionV relativeFrom="paragraph">
                  <wp:posOffset>99060</wp:posOffset>
                </wp:positionV>
                <wp:extent cx="1836420" cy="3505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836420" cy="350520"/>
                        </a:xfrm>
                        <a:prstGeom prst="rect">
                          <a:avLst/>
                        </a:prstGeom>
                        <a:solidFill>
                          <a:schemeClr val="lt1"/>
                        </a:solidFill>
                        <a:ln w="6350">
                          <a:noFill/>
                        </a:ln>
                      </wps:spPr>
                      <wps:txbx>
                        <w:txbxContent>
                          <w:p w14:paraId="25AB7B43" w14:textId="4801FB39" w:rsidR="00B478F0" w:rsidRPr="00F4411B" w:rsidRDefault="00B478F0">
                            <w:pPr>
                              <w:rPr>
                                <w:b/>
                                <w:bCs/>
                              </w:rPr>
                            </w:pPr>
                            <w:r w:rsidRPr="00F4411B">
                              <w:rPr>
                                <w:rFonts w:hint="eastAsia"/>
                                <w:b/>
                                <w:bCs/>
                              </w:rPr>
                              <w:t>2　評価方法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BE6A64" id="テキスト ボックス 6" o:spid="_x0000_s1031" type="#_x0000_t202" style="position:absolute;left:0;text-align:left;margin-left:0;margin-top:7.8pt;width:144.6pt;height:27.6pt;z-index:2516643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jzxLgIAAFsEAAAOAAAAZHJzL2Uyb0RvYy54bWysVE1v2zAMvQ/YfxB0X5ykSdYacYosRYYB&#10;QVsgHXpWZCkWIIuapMTOfv0oOV9rexp2kSmReiQfnzy9b2tN9sJ5Baagg16fEmE4lMpsC/rzZfnl&#10;lhIfmCmZBiMKehCe3s8+f5o2NhdDqECXwhEEMT5vbEGrEGyeZZ5Xoma+B1YYdEpwNQu4ddusdKxB&#10;9Fpnw35/kjXgSuuAC+/x9KFz0lnCl1Lw8CSlF4HogmJtIa0urZu4ZrMpy7eO2UrxYxnsH6qomTKY&#10;9Az1wAIjO6feQdWKO/AgQ49DnYGUiovUA3Yz6L/pZl0xK1IvSI63Z5r8/4Plj/u1fXYktN+gxQFG&#10;Qhrrc4+HsZ9Wujp+sVKCfqTwcKZNtIHweOn2ZjIaoouj72bcH6ONMNnltnU+fBdQk2gU1OFYElts&#10;v/KhCz2FxGQetCqXSuu0iVIQC+3InuEQdUg1IvhfUdqQpqATzJ6ADcTrHbI2WMulp2iFdtMSVRZ0&#10;fOp3A+UBaXDQKcRbvlRY64r58MwcSgLbQ5mHJ1ykBswFR4uSCtzvj85jPE4KvZQ0KLGC+l875gQl&#10;+ofBGd4NRqOoybQZjb9GCt21Z3PtMbt6AUjAAB+U5cmM8UGfTOmgfsXXMI9Z0cUMx9wFDSdzETrh&#10;42viYj5PQahCy8LKrC2P0JHwOImX9pU5exxXwEE/wkmMLH8ztS423jQw3wWQKo008tyxeqQfFZxE&#10;cXxt8Ylc71PU5Z8w+wMAAP//AwBQSwMEFAAGAAgAAAAhAIlkFkPfAAAABgEAAA8AAABkcnMvZG93&#10;bnJldi54bWxMj0tPwzAQhO9I/Adrkbgg6pCqbZrGqRDiIfVGw0O9ufE2iYjXUewm4d+znOC4M6OZ&#10;b7PtZFsxYO8bRwruZhEIpNKZhioFb8XTbQLCB01Gt45QwTd62OaXF5lOjRvpFYd9qASXkE+1gjqE&#10;LpXSlzVa7WeuQ2Lv5HqrA599JU2vRy63rYyjaCmtbogXat3hQ43l1/5sFRxuqs+dn57fx/li3j2+&#10;DMXqwxRKXV9N9xsQAafwF4ZffEaHnJmO7kzGi1YBPxJYXSxBsBsn6xjEUcEqSkDmmfyPn/8AAAD/&#10;/wMAUEsBAi0AFAAGAAgAAAAhALaDOJL+AAAA4QEAABMAAAAAAAAAAAAAAAAAAAAAAFtDb250ZW50&#10;X1R5cGVzXS54bWxQSwECLQAUAAYACAAAACEAOP0h/9YAAACUAQAACwAAAAAAAAAAAAAAAAAvAQAA&#10;X3JlbHMvLnJlbHNQSwECLQAUAAYACAAAACEAxuo88S4CAABbBAAADgAAAAAAAAAAAAAAAAAuAgAA&#10;ZHJzL2Uyb0RvYy54bWxQSwECLQAUAAYACAAAACEAiWQWQ98AAAAGAQAADwAAAAAAAAAAAAAAAACI&#10;BAAAZHJzL2Rvd25yZXYueG1sUEsFBgAAAAAEAAQA8wAAAJQFAAAAAA==&#10;" fillcolor="white [3201]" stroked="f" strokeweight=".5pt">
                <v:textbox>
                  <w:txbxContent>
                    <w:p w14:paraId="25AB7B43" w14:textId="4801FB39" w:rsidR="00B478F0" w:rsidRPr="00F4411B" w:rsidRDefault="00B478F0">
                      <w:pPr>
                        <w:rPr>
                          <w:b/>
                          <w:bCs/>
                        </w:rPr>
                      </w:pPr>
                      <w:r w:rsidRPr="00F4411B">
                        <w:rPr>
                          <w:rFonts w:hint="eastAsia"/>
                          <w:b/>
                          <w:bCs/>
                        </w:rPr>
                        <w:t>2　評価方法</w:t>
                      </w:r>
                    </w:p>
                  </w:txbxContent>
                </v:textbox>
                <w10:wrap anchorx="margin"/>
              </v:shape>
            </w:pict>
          </mc:Fallback>
        </mc:AlternateContent>
      </w:r>
    </w:p>
    <w:p w14:paraId="30F2C906" w14:textId="2946546A" w:rsidR="00957754" w:rsidRPr="00957754" w:rsidRDefault="002D6FFE" w:rsidP="00957754">
      <w:r>
        <w:rPr>
          <w:rFonts w:hint="eastAsia"/>
          <w:noProof/>
        </w:rPr>
        <mc:AlternateContent>
          <mc:Choice Requires="wps">
            <w:drawing>
              <wp:anchor distT="0" distB="0" distL="114300" distR="114300" simplePos="0" relativeHeight="251665408" behindDoc="0" locked="0" layoutInCell="1" allowOverlap="1" wp14:anchorId="2112DB46" wp14:editId="1799E2C0">
                <wp:simplePos x="0" y="0"/>
                <wp:positionH relativeFrom="margin">
                  <wp:posOffset>-78740</wp:posOffset>
                </wp:positionH>
                <wp:positionV relativeFrom="paragraph">
                  <wp:posOffset>160020</wp:posOffset>
                </wp:positionV>
                <wp:extent cx="6705600" cy="1691640"/>
                <wp:effectExtent l="0" t="0" r="19050" b="22860"/>
                <wp:wrapNone/>
                <wp:docPr id="7" name="テキスト ボックス 7"/>
                <wp:cNvGraphicFramePr/>
                <a:graphic xmlns:a="http://schemas.openxmlformats.org/drawingml/2006/main">
                  <a:graphicData uri="http://schemas.microsoft.com/office/word/2010/wordprocessingShape">
                    <wps:wsp>
                      <wps:cNvSpPr txBox="1"/>
                      <wps:spPr>
                        <a:xfrm>
                          <a:off x="0" y="0"/>
                          <a:ext cx="6705600" cy="1691640"/>
                        </a:xfrm>
                        <a:prstGeom prst="rect">
                          <a:avLst/>
                        </a:prstGeom>
                        <a:solidFill>
                          <a:schemeClr val="lt1"/>
                        </a:solidFill>
                        <a:ln w="19050">
                          <a:solidFill>
                            <a:prstClr val="black"/>
                          </a:solidFill>
                        </a:ln>
                      </wps:spPr>
                      <wps:txbx>
                        <w:txbxContent>
                          <w:p w14:paraId="5157CDAA" w14:textId="3271CB56" w:rsidR="00B478F0" w:rsidRPr="00925F46" w:rsidRDefault="00B478F0" w:rsidP="00925F46">
                            <w:pPr>
                              <w:spacing w:line="240" w:lineRule="atLeast"/>
                              <w:ind w:firstLineChars="100" w:firstLine="210"/>
                              <w:rPr>
                                <w:szCs w:val="21"/>
                              </w:rPr>
                            </w:pPr>
                            <w:r w:rsidRPr="00925F46">
                              <w:rPr>
                                <w:rFonts w:hint="eastAsia"/>
                                <w:szCs w:val="21"/>
                              </w:rPr>
                              <w:t>評価方法は、目的達成状況などに応じ6段階とする。</w:t>
                            </w:r>
                          </w:p>
                          <w:p w14:paraId="529275F0" w14:textId="6F8C249C" w:rsidR="00B478F0" w:rsidRPr="00925F46" w:rsidRDefault="00B478F0" w:rsidP="00925F46">
                            <w:pPr>
                              <w:spacing w:line="240" w:lineRule="atLeast"/>
                              <w:rPr>
                                <w:szCs w:val="21"/>
                              </w:rPr>
                            </w:pPr>
                            <w:r w:rsidRPr="00925F46">
                              <w:rPr>
                                <w:rFonts w:hint="eastAsia"/>
                                <w:szCs w:val="21"/>
                              </w:rPr>
                              <w:t xml:space="preserve">　　　A　　→　十分達成されている。</w:t>
                            </w:r>
                          </w:p>
                          <w:p w14:paraId="099D6124" w14:textId="6E65557A" w:rsidR="00B478F0" w:rsidRPr="00925F46" w:rsidRDefault="00B478F0" w:rsidP="00925F46">
                            <w:pPr>
                              <w:spacing w:line="240" w:lineRule="atLeast"/>
                              <w:rPr>
                                <w:szCs w:val="21"/>
                              </w:rPr>
                            </w:pPr>
                            <w:r w:rsidRPr="00925F46">
                              <w:rPr>
                                <w:rFonts w:hint="eastAsia"/>
                                <w:szCs w:val="21"/>
                              </w:rPr>
                              <w:t xml:space="preserve">　　　</w:t>
                            </w:r>
                            <w:r w:rsidRPr="00925F46">
                              <w:rPr>
                                <w:szCs w:val="21"/>
                              </w:rPr>
                              <w:t>A</w:t>
                            </w:r>
                            <w:r w:rsidRPr="00925F46">
                              <w:rPr>
                                <w:rFonts w:hint="eastAsia"/>
                                <w:szCs w:val="21"/>
                              </w:rPr>
                              <w:t>⁻　 →　概ね達成されたが、工夫や改善する必要がある。</w:t>
                            </w:r>
                          </w:p>
                          <w:p w14:paraId="3C34F6E5" w14:textId="30331EE3" w:rsidR="00B478F0" w:rsidRPr="00925F46" w:rsidRDefault="00B478F0" w:rsidP="00925F46">
                            <w:pPr>
                              <w:spacing w:line="240" w:lineRule="atLeast"/>
                              <w:rPr>
                                <w:szCs w:val="21"/>
                              </w:rPr>
                            </w:pPr>
                            <w:r w:rsidRPr="00925F46">
                              <w:rPr>
                                <w:rFonts w:hint="eastAsia"/>
                                <w:szCs w:val="21"/>
                              </w:rPr>
                              <w:t xml:space="preserve">　　　</w:t>
                            </w:r>
                            <w:r w:rsidRPr="00925F46">
                              <w:rPr>
                                <w:szCs w:val="21"/>
                              </w:rPr>
                              <w:t>B</w:t>
                            </w:r>
                            <w:r w:rsidRPr="00925F46">
                              <w:rPr>
                                <w:rFonts w:hint="eastAsia"/>
                                <w:szCs w:val="21"/>
                              </w:rPr>
                              <w:t>⁺　 →　若干上回って達成されている。</w:t>
                            </w:r>
                          </w:p>
                          <w:p w14:paraId="573888B8" w14:textId="3434C3DB" w:rsidR="00B478F0" w:rsidRPr="00925F46" w:rsidRDefault="00B478F0" w:rsidP="00925F46">
                            <w:pPr>
                              <w:spacing w:line="240" w:lineRule="atLeast"/>
                              <w:rPr>
                                <w:szCs w:val="21"/>
                              </w:rPr>
                            </w:pPr>
                            <w:r w:rsidRPr="00925F46">
                              <w:rPr>
                                <w:rFonts w:hint="eastAsia"/>
                                <w:szCs w:val="21"/>
                              </w:rPr>
                              <w:t xml:space="preserve">　　　B　　→　達成されている。</w:t>
                            </w:r>
                          </w:p>
                          <w:p w14:paraId="455AD2E6" w14:textId="4A27E1B7" w:rsidR="00B478F0" w:rsidRPr="00925F46" w:rsidRDefault="00B478F0" w:rsidP="00925F46">
                            <w:pPr>
                              <w:spacing w:line="240" w:lineRule="atLeast"/>
                              <w:ind w:firstLineChars="300" w:firstLine="630"/>
                              <w:rPr>
                                <w:szCs w:val="21"/>
                              </w:rPr>
                            </w:pPr>
                            <w:r w:rsidRPr="00925F46">
                              <w:rPr>
                                <w:rFonts w:hint="eastAsia"/>
                                <w:szCs w:val="21"/>
                              </w:rPr>
                              <w:t>B⁻　 →　概ね達成されているが、工夫や改善する必要がある。</w:t>
                            </w:r>
                          </w:p>
                          <w:p w14:paraId="611288CF" w14:textId="6118529C" w:rsidR="00B478F0" w:rsidRPr="00925F46" w:rsidRDefault="00B478F0" w:rsidP="00925F46">
                            <w:pPr>
                              <w:spacing w:line="240" w:lineRule="atLeast"/>
                              <w:ind w:firstLineChars="300" w:firstLine="630"/>
                              <w:rPr>
                                <w:szCs w:val="21"/>
                              </w:rPr>
                            </w:pPr>
                            <w:r w:rsidRPr="00925F46">
                              <w:rPr>
                                <w:rFonts w:hint="eastAsia"/>
                                <w:szCs w:val="21"/>
                              </w:rPr>
                              <w:t>C　　→　取り組まれているが、成果が十分でない。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2DB46" id="テキスト ボックス 7" o:spid="_x0000_s1032" type="#_x0000_t202" style="position:absolute;left:0;text-align:left;margin-left:-6.2pt;margin-top:12.6pt;width:528pt;height:133.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QNhOwIAAIUEAAAOAAAAZHJzL2Uyb0RvYy54bWysVE1v2zAMvQ/YfxB0X2wHSboYcYosRYYB&#10;QVsgHXpWZCkRJouapMTufv0o5bvbadhFJkXqkXwkPbnvGk32wnkFpqJFL6dEGA61MpuKfn9ZfPpM&#10;iQ/M1EyDERV9E57eTz9+mLS2FH3Ygq6FIwhifNnaim5DsGWWeb4VDfM9sMKgUYJrWEDVbbLasRbR&#10;G53183yUteBq64AL7/H24WCk04QvpeDhSUovAtEVxdxCOl061/HMphNWbhyzW8WPabB/yKJhymDQ&#10;M9QDC4zsnPoDqlHcgQcZehyaDKRUXKQasJoif1fNasusSLUgOd6eafL/D5Y/7lf22ZHQfYEOGxgJ&#10;aa0vPV7GejrpmvjFTAnakcK3M22iC4Tj5eguH45yNHG0FaNxMRokYrPLc+t8+CqgIVGoqMO+JLrY&#10;fukDhkTXk0uM5kGreqG0TkqcBTHXjuwZdlGHlCS+uPHShrQYfZwP84R8Y4zYZ4C1ZvxHrPMWAjVt&#10;8PJSfZRCt+6IqrHIEzNrqN+QMAeHWfKWLxTCL5kPz8zh8CARuBDhCQ+pAZOCo0TJFtyvv91Hf+wp&#10;WilpcRgr6n/umBOU6G8Guz0uBkgpCUkZDO/6qLhry/raYnbNHJCpAlfP8iRG/6BPonTQvOLezGJU&#10;NDHDMXZFw0mch8OK4N5xMZslJ5xXy8LSrCyP0LEzkdaX7pU5e+xrwJF4hNPYsvJdew++8aWB2S6A&#10;VKn3kecDq0f6cdZTd457GZfpWk9el7/H9DcAAAD//wMAUEsDBBQABgAIAAAAIQDikbCY4AAAAAsB&#10;AAAPAAAAZHJzL2Rvd25yZXYueG1sTI/LTsMwEEX3SPyDNUjsWufViKZxKkCwKDtKpW7deEgi7HFk&#10;u23ar8ddwXJmju6cW68no9kJnR8sCUjnCTCk1qqBOgG7r/fZEzAfJCmpLaGAC3pYN/d3tayUPdMn&#10;nrahYzGEfCUF9CGMFee+7dFIP7cjUrx9W2dkiKPruHLyHMON5lmSlNzIgeKHXo742mP7sz0aAW8v&#10;H8t8c9mMu2t3LXTI071bpEI8PkzPK2ABp/AHw00/qkMTnQ72SMozLWCWZkVEBWSLDNgNSIq8BHaI&#10;m2VaAm9q/r9D8wsAAP//AwBQSwECLQAUAAYACAAAACEAtoM4kv4AAADhAQAAEwAAAAAAAAAAAAAA&#10;AAAAAAAAW0NvbnRlbnRfVHlwZXNdLnhtbFBLAQItABQABgAIAAAAIQA4/SH/1gAAAJQBAAALAAAA&#10;AAAAAAAAAAAAAC8BAABfcmVscy8ucmVsc1BLAQItABQABgAIAAAAIQBxTQNhOwIAAIUEAAAOAAAA&#10;AAAAAAAAAAAAAC4CAABkcnMvZTJvRG9jLnhtbFBLAQItABQABgAIAAAAIQDikbCY4AAAAAsBAAAP&#10;AAAAAAAAAAAAAAAAAJUEAABkcnMvZG93bnJldi54bWxQSwUGAAAAAAQABADzAAAAogUAAAAA&#10;" fillcolor="white [3201]" strokeweight="1.5pt">
                <v:textbox>
                  <w:txbxContent>
                    <w:p w14:paraId="5157CDAA" w14:textId="3271CB56" w:rsidR="00B478F0" w:rsidRPr="00925F46" w:rsidRDefault="00B478F0" w:rsidP="00925F46">
                      <w:pPr>
                        <w:spacing w:line="240" w:lineRule="atLeast"/>
                        <w:ind w:firstLineChars="100" w:firstLine="210"/>
                        <w:rPr>
                          <w:szCs w:val="21"/>
                        </w:rPr>
                      </w:pPr>
                      <w:r w:rsidRPr="00925F46">
                        <w:rPr>
                          <w:rFonts w:hint="eastAsia"/>
                          <w:szCs w:val="21"/>
                        </w:rPr>
                        <w:t>評価方法は、目的達成状況などに応じ6段階とする。</w:t>
                      </w:r>
                    </w:p>
                    <w:p w14:paraId="529275F0" w14:textId="6F8C249C" w:rsidR="00B478F0" w:rsidRPr="00925F46" w:rsidRDefault="00B478F0" w:rsidP="00925F46">
                      <w:pPr>
                        <w:spacing w:line="240" w:lineRule="atLeast"/>
                        <w:rPr>
                          <w:szCs w:val="21"/>
                        </w:rPr>
                      </w:pPr>
                      <w:r w:rsidRPr="00925F46">
                        <w:rPr>
                          <w:rFonts w:hint="eastAsia"/>
                          <w:szCs w:val="21"/>
                        </w:rPr>
                        <w:t xml:space="preserve">　　　A　　→　十分達成されている。</w:t>
                      </w:r>
                    </w:p>
                    <w:p w14:paraId="099D6124" w14:textId="6E65557A" w:rsidR="00B478F0" w:rsidRPr="00925F46" w:rsidRDefault="00B478F0" w:rsidP="00925F46">
                      <w:pPr>
                        <w:spacing w:line="240" w:lineRule="atLeast"/>
                        <w:rPr>
                          <w:szCs w:val="21"/>
                        </w:rPr>
                      </w:pPr>
                      <w:r w:rsidRPr="00925F46">
                        <w:rPr>
                          <w:rFonts w:hint="eastAsia"/>
                          <w:szCs w:val="21"/>
                        </w:rPr>
                        <w:t xml:space="preserve">　　　</w:t>
                      </w:r>
                      <w:r w:rsidRPr="00925F46">
                        <w:rPr>
                          <w:szCs w:val="21"/>
                        </w:rPr>
                        <w:t>A</w:t>
                      </w:r>
                      <w:r w:rsidRPr="00925F46">
                        <w:rPr>
                          <w:rFonts w:hint="eastAsia"/>
                          <w:szCs w:val="21"/>
                        </w:rPr>
                        <w:t>⁻　 →　概ね達成されたが、工夫や改善する必要がある。</w:t>
                      </w:r>
                    </w:p>
                    <w:p w14:paraId="3C34F6E5" w14:textId="30331EE3" w:rsidR="00B478F0" w:rsidRPr="00925F46" w:rsidRDefault="00B478F0" w:rsidP="00925F46">
                      <w:pPr>
                        <w:spacing w:line="240" w:lineRule="atLeast"/>
                        <w:rPr>
                          <w:szCs w:val="21"/>
                        </w:rPr>
                      </w:pPr>
                      <w:r w:rsidRPr="00925F46">
                        <w:rPr>
                          <w:rFonts w:hint="eastAsia"/>
                          <w:szCs w:val="21"/>
                        </w:rPr>
                        <w:t xml:space="preserve">　　　</w:t>
                      </w:r>
                      <w:r w:rsidRPr="00925F46">
                        <w:rPr>
                          <w:szCs w:val="21"/>
                        </w:rPr>
                        <w:t>B</w:t>
                      </w:r>
                      <w:r w:rsidRPr="00925F46">
                        <w:rPr>
                          <w:rFonts w:hint="eastAsia"/>
                          <w:szCs w:val="21"/>
                        </w:rPr>
                        <w:t>⁺　 →　若干上回って達成されている。</w:t>
                      </w:r>
                    </w:p>
                    <w:p w14:paraId="573888B8" w14:textId="3434C3DB" w:rsidR="00B478F0" w:rsidRPr="00925F46" w:rsidRDefault="00B478F0" w:rsidP="00925F46">
                      <w:pPr>
                        <w:spacing w:line="240" w:lineRule="atLeast"/>
                        <w:rPr>
                          <w:szCs w:val="21"/>
                        </w:rPr>
                      </w:pPr>
                      <w:r w:rsidRPr="00925F46">
                        <w:rPr>
                          <w:rFonts w:hint="eastAsia"/>
                          <w:szCs w:val="21"/>
                        </w:rPr>
                        <w:t xml:space="preserve">　　　B　　→　達成されている。</w:t>
                      </w:r>
                    </w:p>
                    <w:p w14:paraId="455AD2E6" w14:textId="4A27E1B7" w:rsidR="00B478F0" w:rsidRPr="00925F46" w:rsidRDefault="00B478F0" w:rsidP="00925F46">
                      <w:pPr>
                        <w:spacing w:line="240" w:lineRule="atLeast"/>
                        <w:ind w:firstLineChars="300" w:firstLine="630"/>
                        <w:rPr>
                          <w:szCs w:val="21"/>
                        </w:rPr>
                      </w:pPr>
                      <w:r w:rsidRPr="00925F46">
                        <w:rPr>
                          <w:rFonts w:hint="eastAsia"/>
                          <w:szCs w:val="21"/>
                        </w:rPr>
                        <w:t>B⁻　 →　概ね達成されているが、工夫や改善する必要がある。</w:t>
                      </w:r>
                    </w:p>
                    <w:p w14:paraId="611288CF" w14:textId="6118529C" w:rsidR="00B478F0" w:rsidRPr="00925F46" w:rsidRDefault="00B478F0" w:rsidP="00925F46">
                      <w:pPr>
                        <w:spacing w:line="240" w:lineRule="atLeast"/>
                        <w:ind w:firstLineChars="300" w:firstLine="630"/>
                        <w:rPr>
                          <w:szCs w:val="21"/>
                        </w:rPr>
                      </w:pPr>
                      <w:r w:rsidRPr="00925F46">
                        <w:rPr>
                          <w:rFonts w:hint="eastAsia"/>
                          <w:szCs w:val="21"/>
                        </w:rPr>
                        <w:t>C　　→　取り組まれているが、成果が十分でない。</w:t>
                      </w:r>
                    </w:p>
                  </w:txbxContent>
                </v:textbox>
                <w10:wrap anchorx="margin"/>
              </v:shape>
            </w:pict>
          </mc:Fallback>
        </mc:AlternateContent>
      </w:r>
    </w:p>
    <w:p w14:paraId="193B9469" w14:textId="1DB94502" w:rsidR="00957754" w:rsidRPr="00957754" w:rsidRDefault="00957754" w:rsidP="00957754"/>
    <w:p w14:paraId="67990E6E" w14:textId="75CB6E58" w:rsidR="00957754" w:rsidRPr="00957754" w:rsidRDefault="00957754" w:rsidP="00957754"/>
    <w:p w14:paraId="185524C0" w14:textId="156F9A1E" w:rsidR="00957754" w:rsidRPr="00957754" w:rsidRDefault="00957754" w:rsidP="00957754"/>
    <w:p w14:paraId="7578257F" w14:textId="1D43669C" w:rsidR="00957754" w:rsidRPr="00957754" w:rsidRDefault="00957754" w:rsidP="00957754"/>
    <w:p w14:paraId="3DC430AF" w14:textId="2A8C8464" w:rsidR="00957754" w:rsidRPr="00957754" w:rsidRDefault="00957754" w:rsidP="00957754"/>
    <w:p w14:paraId="6BBFA97F" w14:textId="32D65DAE" w:rsidR="00957754" w:rsidRPr="00957754" w:rsidRDefault="00957754" w:rsidP="00957754"/>
    <w:p w14:paraId="258582E8" w14:textId="77777777" w:rsidR="00925F46" w:rsidRDefault="00925F46" w:rsidP="00957754"/>
    <w:p w14:paraId="37BDAFB4" w14:textId="0E2B1306" w:rsidR="00957754" w:rsidRDefault="006E7D22" w:rsidP="00957754">
      <w:r>
        <w:rPr>
          <w:noProof/>
        </w:rPr>
        <mc:AlternateContent>
          <mc:Choice Requires="wps">
            <w:drawing>
              <wp:anchor distT="0" distB="0" distL="114300" distR="114300" simplePos="0" relativeHeight="251666432" behindDoc="0" locked="0" layoutInCell="1" allowOverlap="1" wp14:anchorId="3AFBCE7D" wp14:editId="7D0A87A2">
                <wp:simplePos x="0" y="0"/>
                <wp:positionH relativeFrom="margin">
                  <wp:posOffset>9524</wp:posOffset>
                </wp:positionH>
                <wp:positionV relativeFrom="paragraph">
                  <wp:posOffset>228600</wp:posOffset>
                </wp:positionV>
                <wp:extent cx="1724025" cy="27432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1724025" cy="274320"/>
                        </a:xfrm>
                        <a:prstGeom prst="rect">
                          <a:avLst/>
                        </a:prstGeom>
                        <a:solidFill>
                          <a:schemeClr val="lt1"/>
                        </a:solidFill>
                        <a:ln w="6350">
                          <a:noFill/>
                        </a:ln>
                      </wps:spPr>
                      <wps:txbx>
                        <w:txbxContent>
                          <w:p w14:paraId="574FA06D" w14:textId="4AD2F0BF" w:rsidR="00B478F0" w:rsidRPr="00F4411B" w:rsidRDefault="00B478F0">
                            <w:pPr>
                              <w:rPr>
                                <w:b/>
                                <w:bCs/>
                              </w:rPr>
                            </w:pPr>
                            <w:r w:rsidRPr="00F4411B">
                              <w:rPr>
                                <w:rFonts w:hint="eastAsia"/>
                                <w:b/>
                                <w:bCs/>
                              </w:rPr>
                              <w:t>3　自己評価</w:t>
                            </w:r>
                            <w:r w:rsidR="00925F46">
                              <w:rPr>
                                <w:rFonts w:hint="eastAsia"/>
                                <w:b/>
                                <w:bCs/>
                              </w:rPr>
                              <w:t>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FBCE7D" id="テキスト ボックス 8" o:spid="_x0000_s1033" type="#_x0000_t202" style="position:absolute;left:0;text-align:left;margin-left:.75pt;margin-top:18pt;width:135.75pt;height:21.6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cYCMAIAAFsEAAAOAAAAZHJzL2Uyb0RvYy54bWysVFtv2jAUfp+0/2D5fQRSKF1EqBgV06Sq&#10;rUSnPhvHJpYcH882JOzX79jhtm5P016cY5/7952T2X3XaLIXziswJR0NhpQIw6FSZlvS76+rT3eU&#10;+MBMxTQYUdKD8PR+/vHDrLWFyKEGXQlHMIjxRWtLWodgiyzzvBYN8wOwwqBSgmtYwKvbZpVjLUZv&#10;dJYPh7dZC66yDrjwHl8feiWdp/hSCh6epfQiEF1SrC2k06VzE89sPmPF1jFbK34sg/1DFQ1TBpOe&#10;Qz2wwMjOqT9CNYo78CDDgEOTgZSKi9QDdjMavutmXTMrUi8IjrdnmPz/C8uf9mv74kjovkCHBEZA&#10;WusLj4+xn066Jn6xUoJ6hPBwhk10gfDoNM3Hw3xCCUddPh3f5AnX7OJtnQ9fBTQkCiV1SEtCi+0f&#10;fcCMaHoyick8aFWtlNbpEkdBLLUje4Yk6pBqRI/frLQhbUlvbybDFNhAdO8ja4MJLj1FKXSbjqiq&#10;pNNTvxuoDgiDg35CvOUrhbU+Mh9emMORwM5xzMMzHlID5oKjREkN7uff3qM9MoVaSlocsZL6Hzvm&#10;BCX6m0EOP4/G4ziT6TKeTBE24q41m2uN2TVLQABGuFCWJzHaB30SpYPmDbdhEbOiihmOuUsaTuIy&#10;9IOP28TFYpGMcAotC49mbXkMHQGPTLx2b8zZI10BiX6C0zCy4h1rvW30NLDYBZAqURpx7lE9wo8T&#10;nJg+bltcket7srr8E+a/AAAA//8DAFBLAwQUAAYACAAAACEAVsH7294AAAAHAQAADwAAAGRycy9k&#10;b3ducmV2LnhtbEyPzU7DMBCE70i8g7VIXBB1SNQGQpwKIX4kbm2gFTc3XpKIeB3FbhLenuVEbzua&#10;0ew3+Xq2nRhx8K0jBTeLCARS5UxLtYL38vn6FoQPmozuHKGCH/SwLs7Pcp0ZN9EGx22oBZeQz7SC&#10;JoQ+k9JXDVrtF65HYu/LDVYHlkMtzaAnLredjKNoJa1uiT80usfHBqvv7dEq+Lyq929+fvmYkmXS&#10;P72OZbozpVKXF/PDPYiAc/gPwx8+o0PBTAd3JONFx3rJQQXJihexHacJHwcF6V0MssjlKX/xCwAA&#10;//8DAFBLAQItABQABgAIAAAAIQC2gziS/gAAAOEBAAATAAAAAAAAAAAAAAAAAAAAAABbQ29udGVu&#10;dF9UeXBlc10ueG1sUEsBAi0AFAAGAAgAAAAhADj9If/WAAAAlAEAAAsAAAAAAAAAAAAAAAAALwEA&#10;AF9yZWxzLy5yZWxzUEsBAi0AFAAGAAgAAAAhALTRxgIwAgAAWwQAAA4AAAAAAAAAAAAAAAAALgIA&#10;AGRycy9lMm9Eb2MueG1sUEsBAi0AFAAGAAgAAAAhAFbB+9veAAAABwEAAA8AAAAAAAAAAAAAAAAA&#10;igQAAGRycy9kb3ducmV2LnhtbFBLBQYAAAAABAAEAPMAAACVBQAAAAA=&#10;" fillcolor="white [3201]" stroked="f" strokeweight=".5pt">
                <v:textbox>
                  <w:txbxContent>
                    <w:p w14:paraId="574FA06D" w14:textId="4AD2F0BF" w:rsidR="00B478F0" w:rsidRPr="00F4411B" w:rsidRDefault="00B478F0">
                      <w:pPr>
                        <w:rPr>
                          <w:b/>
                          <w:bCs/>
                        </w:rPr>
                      </w:pPr>
                      <w:r w:rsidRPr="00F4411B">
                        <w:rPr>
                          <w:rFonts w:hint="eastAsia"/>
                          <w:b/>
                          <w:bCs/>
                        </w:rPr>
                        <w:t>3　自己評価</w:t>
                      </w:r>
                      <w:r w:rsidR="00925F46">
                        <w:rPr>
                          <w:rFonts w:hint="eastAsia"/>
                          <w:b/>
                          <w:bCs/>
                        </w:rPr>
                        <w:t>結果</w:t>
                      </w:r>
                    </w:p>
                  </w:txbxContent>
                </v:textbox>
                <w10:wrap anchorx="margin"/>
              </v:shape>
            </w:pict>
          </mc:Fallback>
        </mc:AlternateContent>
      </w:r>
    </w:p>
    <w:tbl>
      <w:tblPr>
        <w:tblStyle w:val="a4"/>
        <w:tblpPr w:leftFromText="142" w:rightFromText="142" w:vertAnchor="text" w:horzAnchor="margin" w:tblpX="-157" w:tblpY="469"/>
        <w:tblW w:w="10632" w:type="dxa"/>
        <w:tblLook w:val="04A0" w:firstRow="1" w:lastRow="0" w:firstColumn="1" w:lastColumn="0" w:noHBand="0" w:noVBand="1"/>
      </w:tblPr>
      <w:tblGrid>
        <w:gridCol w:w="583"/>
        <w:gridCol w:w="5655"/>
        <w:gridCol w:w="708"/>
        <w:gridCol w:w="3686"/>
      </w:tblGrid>
      <w:tr w:rsidR="004C56CF" w14:paraId="031CE402" w14:textId="77777777" w:rsidTr="00BB3E5E">
        <w:trPr>
          <w:trHeight w:val="345"/>
        </w:trPr>
        <w:tc>
          <w:tcPr>
            <w:tcW w:w="583" w:type="dxa"/>
            <w:vMerge w:val="restart"/>
            <w:tcBorders>
              <w:top w:val="single" w:sz="12" w:space="0" w:color="auto"/>
              <w:left w:val="single" w:sz="12" w:space="0" w:color="auto"/>
              <w:right w:val="single" w:sz="12" w:space="0" w:color="auto"/>
            </w:tcBorders>
            <w:vAlign w:val="center"/>
          </w:tcPr>
          <w:p w14:paraId="65FF3C81" w14:textId="77777777" w:rsidR="004C56CF" w:rsidRDefault="004C56CF" w:rsidP="00BB3E5E">
            <w:pPr>
              <w:jc w:val="center"/>
            </w:pPr>
            <w:r>
              <w:rPr>
                <w:rFonts w:hint="eastAsia"/>
              </w:rPr>
              <w:t>分野</w:t>
            </w:r>
          </w:p>
        </w:tc>
        <w:tc>
          <w:tcPr>
            <w:tcW w:w="5655" w:type="dxa"/>
            <w:vMerge w:val="restart"/>
            <w:tcBorders>
              <w:top w:val="single" w:sz="12" w:space="0" w:color="auto"/>
              <w:left w:val="single" w:sz="12" w:space="0" w:color="auto"/>
              <w:right w:val="single" w:sz="12" w:space="0" w:color="auto"/>
            </w:tcBorders>
            <w:vAlign w:val="center"/>
          </w:tcPr>
          <w:p w14:paraId="0BC12138" w14:textId="2EEA5F9F" w:rsidR="004C56CF" w:rsidRDefault="004C56CF" w:rsidP="00BB3E5E">
            <w:pPr>
              <w:jc w:val="center"/>
            </w:pPr>
            <w:r>
              <w:rPr>
                <w:rFonts w:hint="eastAsia"/>
              </w:rPr>
              <w:t>評価項目</w:t>
            </w:r>
          </w:p>
        </w:tc>
        <w:tc>
          <w:tcPr>
            <w:tcW w:w="4394" w:type="dxa"/>
            <w:gridSpan w:val="2"/>
            <w:tcBorders>
              <w:top w:val="single" w:sz="12" w:space="0" w:color="auto"/>
              <w:left w:val="single" w:sz="12" w:space="0" w:color="auto"/>
              <w:bottom w:val="single" w:sz="4" w:space="0" w:color="auto"/>
              <w:right w:val="single" w:sz="12" w:space="0" w:color="auto"/>
            </w:tcBorders>
            <w:vAlign w:val="center"/>
          </w:tcPr>
          <w:p w14:paraId="0B241A98" w14:textId="2E03CEC5" w:rsidR="004C56CF" w:rsidRDefault="004C56CF" w:rsidP="00BB3E5E">
            <w:pPr>
              <w:jc w:val="center"/>
            </w:pPr>
            <w:r>
              <w:rPr>
                <w:rFonts w:hint="eastAsia"/>
              </w:rPr>
              <w:t>自己評価</w:t>
            </w:r>
          </w:p>
        </w:tc>
      </w:tr>
      <w:tr w:rsidR="00925F46" w14:paraId="77077C74" w14:textId="101D733C" w:rsidTr="00BB3E5E">
        <w:trPr>
          <w:cantSplit/>
          <w:trHeight w:val="736"/>
        </w:trPr>
        <w:tc>
          <w:tcPr>
            <w:tcW w:w="583" w:type="dxa"/>
            <w:vMerge/>
            <w:tcBorders>
              <w:left w:val="single" w:sz="12" w:space="0" w:color="auto"/>
              <w:bottom w:val="single" w:sz="12" w:space="0" w:color="auto"/>
              <w:right w:val="single" w:sz="12" w:space="0" w:color="auto"/>
            </w:tcBorders>
          </w:tcPr>
          <w:p w14:paraId="130C7FDE" w14:textId="77777777" w:rsidR="004C56CF" w:rsidRDefault="004C56CF" w:rsidP="00BB3E5E"/>
        </w:tc>
        <w:tc>
          <w:tcPr>
            <w:tcW w:w="5655" w:type="dxa"/>
            <w:vMerge/>
            <w:tcBorders>
              <w:left w:val="single" w:sz="12" w:space="0" w:color="auto"/>
              <w:bottom w:val="single" w:sz="12" w:space="0" w:color="auto"/>
              <w:right w:val="single" w:sz="12" w:space="0" w:color="auto"/>
            </w:tcBorders>
          </w:tcPr>
          <w:p w14:paraId="61922517" w14:textId="77777777" w:rsidR="004C56CF" w:rsidRDefault="004C56CF" w:rsidP="00BB3E5E"/>
        </w:tc>
        <w:tc>
          <w:tcPr>
            <w:tcW w:w="708" w:type="dxa"/>
            <w:tcBorders>
              <w:top w:val="single" w:sz="4" w:space="0" w:color="auto"/>
              <w:left w:val="single" w:sz="12" w:space="0" w:color="auto"/>
              <w:bottom w:val="single" w:sz="12" w:space="0" w:color="auto"/>
              <w:right w:val="single" w:sz="4" w:space="0" w:color="auto"/>
            </w:tcBorders>
          </w:tcPr>
          <w:p w14:paraId="06FF05EE" w14:textId="77777777" w:rsidR="004C56CF" w:rsidRDefault="004C56CF" w:rsidP="00BB3E5E">
            <w:pPr>
              <w:jc w:val="center"/>
              <w:rPr>
                <w:sz w:val="16"/>
                <w:szCs w:val="16"/>
              </w:rPr>
            </w:pPr>
            <w:r w:rsidRPr="004C56CF">
              <w:rPr>
                <w:rFonts w:hint="eastAsia"/>
                <w:sz w:val="16"/>
                <w:szCs w:val="16"/>
              </w:rPr>
              <w:t>達成</w:t>
            </w:r>
          </w:p>
          <w:p w14:paraId="3EA5BB19" w14:textId="25674CEE" w:rsidR="004C56CF" w:rsidRPr="004C56CF" w:rsidRDefault="004C56CF" w:rsidP="00BB3E5E">
            <w:pPr>
              <w:jc w:val="center"/>
              <w:rPr>
                <w:sz w:val="16"/>
                <w:szCs w:val="16"/>
              </w:rPr>
            </w:pPr>
            <w:r w:rsidRPr="004C56CF">
              <w:rPr>
                <w:rFonts w:hint="eastAsia"/>
                <w:sz w:val="16"/>
                <w:szCs w:val="16"/>
              </w:rPr>
              <w:t>状況</w:t>
            </w:r>
          </w:p>
        </w:tc>
        <w:tc>
          <w:tcPr>
            <w:tcW w:w="3686" w:type="dxa"/>
            <w:tcBorders>
              <w:top w:val="single" w:sz="4" w:space="0" w:color="auto"/>
              <w:left w:val="single" w:sz="4" w:space="0" w:color="auto"/>
              <w:bottom w:val="single" w:sz="12" w:space="0" w:color="auto"/>
              <w:right w:val="single" w:sz="12" w:space="0" w:color="auto"/>
            </w:tcBorders>
            <w:vAlign w:val="center"/>
          </w:tcPr>
          <w:p w14:paraId="54DA7427" w14:textId="1D88B7EA" w:rsidR="004C56CF" w:rsidRDefault="004C56CF" w:rsidP="00BB3E5E">
            <w:pPr>
              <w:jc w:val="center"/>
            </w:pPr>
            <w:r>
              <w:rPr>
                <w:rFonts w:hint="eastAsia"/>
              </w:rPr>
              <w:t>実施状況と改善方策</w:t>
            </w:r>
          </w:p>
        </w:tc>
      </w:tr>
      <w:tr w:rsidR="00BB3E5E" w14:paraId="2580476D" w14:textId="3505C6A7" w:rsidTr="004368A7">
        <w:trPr>
          <w:trHeight w:val="4350"/>
        </w:trPr>
        <w:tc>
          <w:tcPr>
            <w:tcW w:w="583" w:type="dxa"/>
            <w:tcBorders>
              <w:top w:val="single" w:sz="12" w:space="0" w:color="auto"/>
              <w:left w:val="single" w:sz="12" w:space="0" w:color="auto"/>
              <w:right w:val="single" w:sz="12" w:space="0" w:color="auto"/>
            </w:tcBorders>
            <w:vAlign w:val="center"/>
          </w:tcPr>
          <w:p w14:paraId="0663C957" w14:textId="228F2620" w:rsidR="004C56CF" w:rsidRDefault="006D5552" w:rsidP="004368A7">
            <w:pPr>
              <w:jc w:val="center"/>
            </w:pPr>
            <w:r>
              <w:rPr>
                <w:rFonts w:hint="eastAsia"/>
              </w:rPr>
              <w:t>教育課程</w:t>
            </w:r>
          </w:p>
          <w:p w14:paraId="3D2FD351" w14:textId="77777777" w:rsidR="004C56CF" w:rsidRDefault="004C56CF" w:rsidP="004368A7">
            <w:pPr>
              <w:jc w:val="center"/>
            </w:pPr>
            <w:r>
              <w:rPr>
                <w:rFonts w:hint="eastAsia"/>
              </w:rPr>
              <w:t>・</w:t>
            </w:r>
          </w:p>
          <w:p w14:paraId="6ECAAA8C" w14:textId="77777777" w:rsidR="004C56CF" w:rsidRDefault="004C56CF" w:rsidP="004368A7">
            <w:pPr>
              <w:jc w:val="center"/>
            </w:pPr>
            <w:r>
              <w:rPr>
                <w:rFonts w:hint="eastAsia"/>
              </w:rPr>
              <w:t>指導</w:t>
            </w:r>
          </w:p>
        </w:tc>
        <w:tc>
          <w:tcPr>
            <w:tcW w:w="5655" w:type="dxa"/>
            <w:tcBorders>
              <w:top w:val="nil"/>
              <w:left w:val="single" w:sz="12" w:space="0" w:color="auto"/>
              <w:right w:val="single" w:sz="12" w:space="0" w:color="auto"/>
            </w:tcBorders>
          </w:tcPr>
          <w:p w14:paraId="6FFDAF7F" w14:textId="09F4CB26" w:rsidR="004C56CF" w:rsidRDefault="004C56CF" w:rsidP="00BB3E5E">
            <w:pPr>
              <w:pStyle w:val="a3"/>
              <w:numPr>
                <w:ilvl w:val="0"/>
                <w:numId w:val="2"/>
              </w:numPr>
              <w:ind w:leftChars="0"/>
            </w:pPr>
            <w:r>
              <w:rPr>
                <w:rFonts w:hint="eastAsia"/>
              </w:rPr>
              <w:t>建学の精神であるキリスト教や教育目標・方針について、教職員と定期的な話し合いなどを通じて理解を深めている。</w:t>
            </w:r>
          </w:p>
          <w:p w14:paraId="060C6C12" w14:textId="3E265E89" w:rsidR="004C56CF" w:rsidRDefault="004C56CF" w:rsidP="00BB3E5E">
            <w:pPr>
              <w:pStyle w:val="a3"/>
              <w:ind w:leftChars="0" w:left="360"/>
            </w:pPr>
          </w:p>
          <w:p w14:paraId="7242980A" w14:textId="28B1EFB5" w:rsidR="004C56CF" w:rsidRDefault="004C56CF" w:rsidP="00BB3E5E">
            <w:pPr>
              <w:pStyle w:val="a3"/>
              <w:numPr>
                <w:ilvl w:val="0"/>
                <w:numId w:val="2"/>
              </w:numPr>
              <w:ind w:leftChars="0"/>
            </w:pPr>
            <w:r>
              <w:rPr>
                <w:rFonts w:hint="eastAsia"/>
              </w:rPr>
              <w:t>幼稚園教育要領を理解し、園児の特性に応じ、又、主体的な活動を尊重するとともに遊びを通して総合的な指導を行うなど、発達状況に即した指導をおこなっている。</w:t>
            </w:r>
          </w:p>
          <w:p w14:paraId="385A6438" w14:textId="72C3CDDB" w:rsidR="004C56CF" w:rsidRDefault="004C56CF" w:rsidP="00BB3E5E"/>
          <w:p w14:paraId="14B6BD38" w14:textId="1451E9F3" w:rsidR="004C56CF" w:rsidRDefault="004C56CF" w:rsidP="00BB3E5E">
            <w:pPr>
              <w:pStyle w:val="a3"/>
              <w:numPr>
                <w:ilvl w:val="0"/>
                <w:numId w:val="2"/>
              </w:numPr>
              <w:ind w:leftChars="0"/>
            </w:pPr>
            <w:r>
              <w:rPr>
                <w:rFonts w:hint="eastAsia"/>
              </w:rPr>
              <w:t>年間の行事予定や指導計画などは、教職員と協力し、工夫を凝らし策定している。</w:t>
            </w:r>
          </w:p>
          <w:p w14:paraId="4185B774" w14:textId="3A9B47BB" w:rsidR="00925F46" w:rsidRDefault="00925F46" w:rsidP="00BB3E5E"/>
        </w:tc>
        <w:tc>
          <w:tcPr>
            <w:tcW w:w="708" w:type="dxa"/>
            <w:tcBorders>
              <w:top w:val="nil"/>
              <w:left w:val="single" w:sz="12" w:space="0" w:color="auto"/>
              <w:right w:val="single" w:sz="4" w:space="0" w:color="auto"/>
            </w:tcBorders>
            <w:vAlign w:val="center"/>
          </w:tcPr>
          <w:p w14:paraId="49CA5E96" w14:textId="22DE4E12" w:rsidR="004C56CF" w:rsidRPr="006D5552" w:rsidRDefault="006D5552" w:rsidP="00BB3E5E">
            <w:pPr>
              <w:jc w:val="center"/>
              <w:rPr>
                <w:sz w:val="32"/>
                <w:szCs w:val="32"/>
              </w:rPr>
            </w:pPr>
            <w:r w:rsidRPr="006D5552">
              <w:rPr>
                <w:rFonts w:hint="eastAsia"/>
                <w:sz w:val="32"/>
                <w:szCs w:val="32"/>
              </w:rPr>
              <w:t>Ａ</w:t>
            </w:r>
            <w:r w:rsidRPr="006D5552">
              <w:rPr>
                <w:rFonts w:ascii="ＭＳ 明朝" w:eastAsia="ＭＳ 明朝" w:hAnsi="ＭＳ 明朝" w:cs="ＭＳ 明朝" w:hint="eastAsia"/>
                <w:sz w:val="32"/>
                <w:szCs w:val="32"/>
              </w:rPr>
              <w:t>⁻</w:t>
            </w:r>
          </w:p>
        </w:tc>
        <w:tc>
          <w:tcPr>
            <w:tcW w:w="3686" w:type="dxa"/>
            <w:tcBorders>
              <w:top w:val="nil"/>
              <w:left w:val="single" w:sz="4" w:space="0" w:color="auto"/>
              <w:right w:val="single" w:sz="12" w:space="0" w:color="auto"/>
            </w:tcBorders>
          </w:tcPr>
          <w:p w14:paraId="59ECBA96" w14:textId="61272CDB" w:rsidR="004C56CF" w:rsidRPr="007364B6" w:rsidRDefault="006D5552" w:rsidP="00BB3E5E">
            <w:pPr>
              <w:rPr>
                <w:szCs w:val="21"/>
              </w:rPr>
            </w:pPr>
            <w:r w:rsidRPr="007364B6">
              <w:rPr>
                <w:rFonts w:hint="eastAsia"/>
                <w:szCs w:val="21"/>
              </w:rPr>
              <w:t>建学の精神に基づいた教育目標を理解した上で、教育課程・指導計画を作成して</w:t>
            </w:r>
            <w:r w:rsidR="00925F46" w:rsidRPr="007364B6">
              <w:rPr>
                <w:rFonts w:hint="eastAsia"/>
                <w:szCs w:val="21"/>
              </w:rPr>
              <w:t>いる。</w:t>
            </w:r>
          </w:p>
          <w:p w14:paraId="1F82840D" w14:textId="77777777" w:rsidR="006D5552" w:rsidRPr="007364B6" w:rsidRDefault="006D5552" w:rsidP="00BB3E5E">
            <w:pPr>
              <w:rPr>
                <w:szCs w:val="21"/>
              </w:rPr>
            </w:pPr>
            <w:r w:rsidRPr="007364B6">
              <w:rPr>
                <w:rFonts w:hint="eastAsia"/>
                <w:szCs w:val="21"/>
              </w:rPr>
              <w:t>日々の保育での振り返りの中で、補足、改善、継続をしながら、今の子どもたちに合わせた保育を進めるよう工夫してき</w:t>
            </w:r>
            <w:r w:rsidR="00925F46" w:rsidRPr="007364B6">
              <w:rPr>
                <w:rFonts w:hint="eastAsia"/>
                <w:szCs w:val="21"/>
              </w:rPr>
              <w:t>た。</w:t>
            </w:r>
          </w:p>
          <w:p w14:paraId="39A2B76E" w14:textId="10B72FBF" w:rsidR="00925F46" w:rsidRPr="00A91DE7" w:rsidRDefault="00925F46" w:rsidP="00BB3E5E">
            <w:pPr>
              <w:rPr>
                <w:szCs w:val="21"/>
              </w:rPr>
            </w:pPr>
            <w:r w:rsidRPr="007364B6">
              <w:rPr>
                <w:rFonts w:hint="eastAsia"/>
                <w:szCs w:val="21"/>
              </w:rPr>
              <w:t>年間行事に関しては、今年度も感染症対策のための制限や変更もあったが、出来うる限りの方法で実施することが出来、保護者理解も得ることが出来たのは良かった。</w:t>
            </w:r>
          </w:p>
        </w:tc>
      </w:tr>
      <w:tr w:rsidR="00925F46" w14:paraId="7438ECCE" w14:textId="12A7E8FC" w:rsidTr="00BB3E5E">
        <w:trPr>
          <w:trHeight w:val="2664"/>
        </w:trPr>
        <w:tc>
          <w:tcPr>
            <w:tcW w:w="583" w:type="dxa"/>
            <w:tcBorders>
              <w:top w:val="single" w:sz="12" w:space="0" w:color="auto"/>
              <w:left w:val="single" w:sz="12" w:space="0" w:color="auto"/>
              <w:right w:val="single" w:sz="12" w:space="0" w:color="auto"/>
            </w:tcBorders>
          </w:tcPr>
          <w:p w14:paraId="0874B77E" w14:textId="40E4FFC6" w:rsidR="00925F46" w:rsidRDefault="00925F46" w:rsidP="00BB3E5E"/>
          <w:p w14:paraId="51CC3E41" w14:textId="1FD1F956" w:rsidR="00925F46" w:rsidRDefault="00925F46" w:rsidP="00BB3E5E"/>
        </w:tc>
        <w:tc>
          <w:tcPr>
            <w:tcW w:w="5655" w:type="dxa"/>
            <w:tcBorders>
              <w:top w:val="single" w:sz="12" w:space="0" w:color="auto"/>
              <w:left w:val="single" w:sz="12" w:space="0" w:color="auto"/>
              <w:right w:val="single" w:sz="12" w:space="0" w:color="auto"/>
            </w:tcBorders>
          </w:tcPr>
          <w:p w14:paraId="155501E2" w14:textId="18EB1C29" w:rsidR="00925F46" w:rsidRDefault="00925F46" w:rsidP="00BB3E5E">
            <w:r>
              <w:rPr>
                <w:rFonts w:hint="eastAsia"/>
              </w:rPr>
              <w:t>園内外における研修については、教職員が積極的に参加し、能力・資質の向上に努められるよう環境を整えている。</w:t>
            </w:r>
          </w:p>
          <w:p w14:paraId="237D337C" w14:textId="19E2343A" w:rsidR="00925F46" w:rsidRDefault="00925F46" w:rsidP="00BB3E5E"/>
        </w:tc>
        <w:tc>
          <w:tcPr>
            <w:tcW w:w="708" w:type="dxa"/>
            <w:tcBorders>
              <w:top w:val="single" w:sz="12" w:space="0" w:color="auto"/>
              <w:left w:val="single" w:sz="12" w:space="0" w:color="auto"/>
              <w:right w:val="single" w:sz="4" w:space="0" w:color="auto"/>
            </w:tcBorders>
            <w:vAlign w:val="center"/>
          </w:tcPr>
          <w:p w14:paraId="152CD6CB" w14:textId="608CA179" w:rsidR="00925F46" w:rsidRPr="00925F46" w:rsidRDefault="00925F46" w:rsidP="00BB3E5E">
            <w:pPr>
              <w:jc w:val="center"/>
              <w:rPr>
                <w:sz w:val="32"/>
                <w:szCs w:val="32"/>
              </w:rPr>
            </w:pPr>
            <w:r w:rsidRPr="00925F46">
              <w:rPr>
                <w:rFonts w:hint="eastAsia"/>
                <w:sz w:val="32"/>
                <w:szCs w:val="32"/>
              </w:rPr>
              <w:t>Ａ</w:t>
            </w:r>
            <w:r w:rsidRPr="00925F46">
              <w:rPr>
                <w:rFonts w:ascii="ＭＳ 明朝" w:eastAsia="ＭＳ 明朝" w:hAnsi="ＭＳ 明朝" w:cs="ＭＳ 明朝" w:hint="eastAsia"/>
                <w:sz w:val="32"/>
                <w:szCs w:val="32"/>
              </w:rPr>
              <w:t>⁻</w:t>
            </w:r>
          </w:p>
        </w:tc>
        <w:tc>
          <w:tcPr>
            <w:tcW w:w="3686" w:type="dxa"/>
            <w:tcBorders>
              <w:top w:val="single" w:sz="12" w:space="0" w:color="auto"/>
              <w:left w:val="single" w:sz="4" w:space="0" w:color="auto"/>
              <w:right w:val="single" w:sz="12" w:space="0" w:color="auto"/>
            </w:tcBorders>
          </w:tcPr>
          <w:p w14:paraId="4EA1D5BA" w14:textId="4209A3E6" w:rsidR="001A4C05" w:rsidRPr="00BB3E5E" w:rsidRDefault="00925F46" w:rsidP="00BB3E5E">
            <w:pPr>
              <w:widowControl/>
              <w:jc w:val="left"/>
              <w:rPr>
                <w:sz w:val="20"/>
                <w:szCs w:val="20"/>
              </w:rPr>
            </w:pPr>
            <w:r w:rsidRPr="00BB3E5E">
              <w:rPr>
                <w:rFonts w:hint="eastAsia"/>
                <w:sz w:val="20"/>
                <w:szCs w:val="20"/>
              </w:rPr>
              <w:t>今年度もオンライン研修が多かったが、研修受講の期間や時間に幅のあるものが増え、</w:t>
            </w:r>
            <w:r w:rsidR="007364B6" w:rsidRPr="00BB3E5E">
              <w:rPr>
                <w:rFonts w:hint="eastAsia"/>
                <w:sz w:val="20"/>
                <w:szCs w:val="20"/>
              </w:rPr>
              <w:t>参加回数を増やすことが出来た。キャリアアップ研修の必須事項も踏まえ、自らが目的を定めて学ぶ機会を増やすことが出来るよう、職場環境も整備していきたい。</w:t>
            </w:r>
          </w:p>
        </w:tc>
      </w:tr>
      <w:tr w:rsidR="007364B6" w14:paraId="4A5C4642" w14:textId="7F6B44A2" w:rsidTr="002C3B6F">
        <w:trPr>
          <w:trHeight w:val="3644"/>
        </w:trPr>
        <w:tc>
          <w:tcPr>
            <w:tcW w:w="583" w:type="dxa"/>
            <w:tcBorders>
              <w:top w:val="single" w:sz="12" w:space="0" w:color="auto"/>
              <w:left w:val="single" w:sz="12" w:space="0" w:color="auto"/>
              <w:bottom w:val="single" w:sz="12" w:space="0" w:color="auto"/>
              <w:right w:val="single" w:sz="12" w:space="0" w:color="auto"/>
            </w:tcBorders>
            <w:vAlign w:val="center"/>
          </w:tcPr>
          <w:p w14:paraId="73FF0487" w14:textId="77777777" w:rsidR="007364B6" w:rsidRDefault="007364B6" w:rsidP="002C3B6F">
            <w:pPr>
              <w:jc w:val="center"/>
              <w:rPr>
                <w:noProof/>
              </w:rPr>
            </w:pPr>
            <w:r>
              <w:rPr>
                <w:rFonts w:hint="eastAsia"/>
                <w:noProof/>
              </w:rPr>
              <w:t>教育目標</w:t>
            </w:r>
          </w:p>
          <w:p w14:paraId="7411AD82" w14:textId="77777777" w:rsidR="007364B6" w:rsidRDefault="007364B6" w:rsidP="002C3B6F">
            <w:pPr>
              <w:jc w:val="center"/>
              <w:rPr>
                <w:noProof/>
              </w:rPr>
            </w:pPr>
            <w:r>
              <w:rPr>
                <w:rFonts w:hint="eastAsia"/>
                <w:noProof/>
              </w:rPr>
              <w:t>・</w:t>
            </w:r>
          </w:p>
          <w:p w14:paraId="37135D61" w14:textId="0CBC2D6E" w:rsidR="007364B6" w:rsidRDefault="007364B6" w:rsidP="002C3B6F">
            <w:pPr>
              <w:jc w:val="center"/>
              <w:rPr>
                <w:noProof/>
              </w:rPr>
            </w:pPr>
            <w:r>
              <w:rPr>
                <w:rFonts w:hint="eastAsia"/>
                <w:noProof/>
              </w:rPr>
              <w:t>学校評価</w:t>
            </w:r>
          </w:p>
        </w:tc>
        <w:tc>
          <w:tcPr>
            <w:tcW w:w="5655" w:type="dxa"/>
            <w:tcBorders>
              <w:top w:val="single" w:sz="12" w:space="0" w:color="auto"/>
              <w:left w:val="single" w:sz="12" w:space="0" w:color="auto"/>
              <w:bottom w:val="single" w:sz="12" w:space="0" w:color="auto"/>
              <w:right w:val="single" w:sz="12" w:space="0" w:color="auto"/>
            </w:tcBorders>
          </w:tcPr>
          <w:p w14:paraId="027AD967" w14:textId="2C351A4F" w:rsidR="007364B6" w:rsidRDefault="002C3B6F" w:rsidP="00BB3E5E">
            <w:pPr>
              <w:pStyle w:val="a3"/>
              <w:numPr>
                <w:ilvl w:val="0"/>
                <w:numId w:val="4"/>
              </w:numPr>
              <w:ind w:leftChars="0"/>
            </w:pPr>
            <w:r>
              <w:rPr>
                <w:rFonts w:hint="eastAsia"/>
                <w:noProof/>
              </w:rPr>
              <mc:AlternateContent>
                <mc:Choice Requires="wps">
                  <w:drawing>
                    <wp:anchor distT="0" distB="0" distL="114300" distR="114300" simplePos="0" relativeHeight="251676672" behindDoc="0" locked="0" layoutInCell="1" allowOverlap="1" wp14:anchorId="0330F913" wp14:editId="00B4D395">
                      <wp:simplePos x="0" y="0"/>
                      <wp:positionH relativeFrom="column">
                        <wp:posOffset>-454660</wp:posOffset>
                      </wp:positionH>
                      <wp:positionV relativeFrom="paragraph">
                        <wp:posOffset>-1729740</wp:posOffset>
                      </wp:positionV>
                      <wp:extent cx="388620" cy="16954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88620" cy="1695450"/>
                              </a:xfrm>
                              <a:prstGeom prst="rect">
                                <a:avLst/>
                              </a:prstGeom>
                              <a:noFill/>
                              <a:ln w="6350">
                                <a:noFill/>
                              </a:ln>
                            </wps:spPr>
                            <wps:txbx>
                              <w:txbxContent>
                                <w:p w14:paraId="52680A6A" w14:textId="2D4FBB52" w:rsidR="00925F46" w:rsidRDefault="00925F46">
                                  <w:r>
                                    <w:rPr>
                                      <w:rFonts w:hint="eastAsia"/>
                                    </w:rPr>
                                    <w:t>研修（資質向上の取組み）</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0F913" id="テキスト ボックス 9" o:spid="_x0000_s1034" type="#_x0000_t202" style="position:absolute;left:0;text-align:left;margin-left:-35.8pt;margin-top:-136.2pt;width:30.6pt;height:1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2MWHQIAADUEAAAOAAAAZHJzL2Uyb0RvYy54bWysU01vGyEQvVfqf0Dc67Ud23VWxpGbyFUl&#10;K4nkpDljFrwrsQwF7F3313dg/dW0p6oXGJhhPt57zO7aWpO9dL4Cw+ig16dEGgFFZbaMvr4sP00p&#10;8YGbgmswktGD9PRu/vHDrLG5HEIJupCOYBLj88YyWoZg8yzzopQ19z2w0qBTgat5wKPbZoXjDWav&#10;dTbs9ydZA66wDoT0Hm8fOiedp/xKSRGelPIyEM0o9hbS6tK6iWs2n/F867gtK3Fsg/9DFzWvDBY9&#10;p3rggZOdq/5IVVfCgQcVegLqDJSqhEwz4DSD/rtp1iW3Ms2C4Hh7hsn/v7Ticb+2z46E9gu0SGAE&#10;pLE+93gZ52mVq+OOnRL0I4SHM2yyDUTg5c10OhmiR6BrMLkdj8YJ1+zy2jofvkqoSTQYdUhLQovv&#10;Vz5gRQw9hcRiBpaV1okabUjD6OQGU/7mwRfa4MNLr9EK7aYlVcHo9DTHBooDjuegY95bsaywhxX3&#10;4Zk7pBr7RvmGJ1yUBqwFR4uSEtzPv93HeEYl/447JQ2Kh1H/Y8edpER/M8jO7WA0impLh9H4c0TH&#10;XXs21x6zq+8B9TnAr2JFMmN80CdTOajfUOeLWBdd3AjsjVGs3pn3oZM0/hMhF4sUhPqyPKzM2oqY&#10;OqIXMX5p37izRyICUvgIJ5nx/B0fXWyH+2IXQFWJrIh0h+uRANRm4vD4j6L4r88p6vLb578AAAD/&#10;/wMAUEsDBBQABgAIAAAAIQDtifnu4AAAAAsBAAAPAAAAZHJzL2Rvd25yZXYueG1sTI9Na4NAEIbv&#10;hf6HZQq9mVUxSWNcQ2jJNVAbKL2t7kQl+yHumtj++k5Pze0Z5uWdZ4rdbDS74uh7ZwUkixgY2sap&#10;3rYCTh+H6AWYD9IqqZ1FAd/oYVc+PhQyV+5m3/FahZZRifW5FNCFMOSc+6ZDI/3CDWhpd3ajkYHG&#10;seVqlDcqN5qncbziRvaWLnRywNcOm0s1GQHz5+Z4qDfHvZ6+3pZZ+nOq3HQR4vlp3m+BBZzDfxj+&#10;9EkdSnKq3WSVZ1pAtE5WFCVI12kGjCJREhPUBMsMeFnw+x/KXwAAAP//AwBQSwECLQAUAAYACAAA&#10;ACEAtoM4kv4AAADhAQAAEwAAAAAAAAAAAAAAAAAAAAAAW0NvbnRlbnRfVHlwZXNdLnhtbFBLAQIt&#10;ABQABgAIAAAAIQA4/SH/1gAAAJQBAAALAAAAAAAAAAAAAAAAAC8BAABfcmVscy8ucmVsc1BLAQIt&#10;ABQABgAIAAAAIQBdJ2MWHQIAADUEAAAOAAAAAAAAAAAAAAAAAC4CAABkcnMvZTJvRG9jLnhtbFBL&#10;AQItABQABgAIAAAAIQDtifnu4AAAAAsBAAAPAAAAAAAAAAAAAAAAAHcEAABkcnMvZG93bnJldi54&#10;bWxQSwUGAAAAAAQABADzAAAAhAUAAAAA&#10;" filled="f" stroked="f" strokeweight=".5pt">
                      <v:textbox style="layout-flow:vertical-ideographic">
                        <w:txbxContent>
                          <w:p w14:paraId="52680A6A" w14:textId="2D4FBB52" w:rsidR="00925F46" w:rsidRDefault="00925F46">
                            <w:r>
                              <w:rPr>
                                <w:rFonts w:hint="eastAsia"/>
                              </w:rPr>
                              <w:t>研修（資質向上の取組み）</w:t>
                            </w:r>
                          </w:p>
                        </w:txbxContent>
                      </v:textbox>
                    </v:shape>
                  </w:pict>
                </mc:Fallback>
              </mc:AlternateContent>
            </w:r>
            <w:r w:rsidR="007364B6">
              <w:rPr>
                <w:rFonts w:hint="eastAsia"/>
              </w:rPr>
              <w:t>教育目標を設定するとともに、全教職員による自己評価を実施し、次年度の教育活動の参考としている。</w:t>
            </w:r>
          </w:p>
          <w:p w14:paraId="7831CB8E" w14:textId="77777777" w:rsidR="007364B6" w:rsidRDefault="007364B6" w:rsidP="00BB3E5E"/>
          <w:p w14:paraId="4210D67B" w14:textId="77777777" w:rsidR="007364B6" w:rsidRDefault="007364B6" w:rsidP="00BB3E5E">
            <w:pPr>
              <w:pStyle w:val="a3"/>
              <w:numPr>
                <w:ilvl w:val="0"/>
                <w:numId w:val="4"/>
              </w:numPr>
              <w:ind w:leftChars="0"/>
            </w:pPr>
            <w:r>
              <w:rPr>
                <w:rFonts w:hint="eastAsia"/>
              </w:rPr>
              <w:t>家庭での生活体験に配慮し、園児の自立心を育て、他の園児と関わりながら生活に必要な習慣を身に付け、見通しを持って行動できるようにしている。</w:t>
            </w:r>
          </w:p>
          <w:p w14:paraId="1B01016E" w14:textId="77777777" w:rsidR="007364B6" w:rsidRDefault="007364B6" w:rsidP="00BB3E5E">
            <w:pPr>
              <w:pStyle w:val="a3"/>
            </w:pPr>
          </w:p>
          <w:p w14:paraId="7CF2299A" w14:textId="62BD6372" w:rsidR="007364B6" w:rsidRDefault="007364B6" w:rsidP="00BB3E5E">
            <w:pPr>
              <w:pStyle w:val="a3"/>
              <w:numPr>
                <w:ilvl w:val="0"/>
                <w:numId w:val="4"/>
              </w:numPr>
              <w:ind w:leftChars="0"/>
            </w:pPr>
            <w:r>
              <w:rPr>
                <w:rFonts w:hint="eastAsia"/>
              </w:rPr>
              <w:t>園に対する保護者からの意見・要望については適時実施し、可能なものから順次取り入れるなどしている。</w:t>
            </w:r>
          </w:p>
        </w:tc>
        <w:tc>
          <w:tcPr>
            <w:tcW w:w="708" w:type="dxa"/>
            <w:tcBorders>
              <w:top w:val="single" w:sz="12" w:space="0" w:color="auto"/>
              <w:left w:val="single" w:sz="12" w:space="0" w:color="auto"/>
              <w:bottom w:val="single" w:sz="12" w:space="0" w:color="auto"/>
              <w:right w:val="single" w:sz="4" w:space="0" w:color="auto"/>
            </w:tcBorders>
            <w:vAlign w:val="center"/>
          </w:tcPr>
          <w:p w14:paraId="7132F134" w14:textId="635CB7A3" w:rsidR="007364B6" w:rsidRDefault="007364B6" w:rsidP="00BB3E5E">
            <w:pPr>
              <w:jc w:val="center"/>
            </w:pPr>
            <w:r w:rsidRPr="00925F46">
              <w:rPr>
                <w:rFonts w:hint="eastAsia"/>
                <w:sz w:val="32"/>
                <w:szCs w:val="32"/>
              </w:rPr>
              <w:t>Ａ</w:t>
            </w:r>
            <w:r w:rsidRPr="00925F46">
              <w:rPr>
                <w:rFonts w:ascii="ＭＳ 明朝" w:eastAsia="ＭＳ 明朝" w:hAnsi="ＭＳ 明朝" w:cs="ＭＳ 明朝" w:hint="eastAsia"/>
                <w:sz w:val="32"/>
                <w:szCs w:val="32"/>
              </w:rPr>
              <w:t>⁻</w:t>
            </w:r>
          </w:p>
        </w:tc>
        <w:tc>
          <w:tcPr>
            <w:tcW w:w="3686" w:type="dxa"/>
            <w:tcBorders>
              <w:top w:val="single" w:sz="12" w:space="0" w:color="auto"/>
              <w:left w:val="single" w:sz="4" w:space="0" w:color="auto"/>
              <w:bottom w:val="single" w:sz="12" w:space="0" w:color="auto"/>
              <w:right w:val="single" w:sz="12" w:space="0" w:color="auto"/>
            </w:tcBorders>
          </w:tcPr>
          <w:p w14:paraId="53ADA14C" w14:textId="77777777" w:rsidR="007364B6" w:rsidRPr="00BB3E5E" w:rsidRDefault="007364B6" w:rsidP="00BB3E5E">
            <w:pPr>
              <w:rPr>
                <w:sz w:val="20"/>
                <w:szCs w:val="20"/>
              </w:rPr>
            </w:pPr>
            <w:r w:rsidRPr="00BB3E5E">
              <w:rPr>
                <w:rFonts w:hint="eastAsia"/>
                <w:sz w:val="20"/>
                <w:szCs w:val="20"/>
              </w:rPr>
              <w:t>教職員による自己評価については、毎年年度末に実施、掲示板にて公表している。ホームページ上にも今後公表する予定。</w:t>
            </w:r>
          </w:p>
          <w:p w14:paraId="657D3E71" w14:textId="1588967E" w:rsidR="007364B6" w:rsidRPr="00BB3E5E" w:rsidRDefault="007364B6" w:rsidP="00BB3E5E">
            <w:pPr>
              <w:rPr>
                <w:sz w:val="20"/>
                <w:szCs w:val="20"/>
              </w:rPr>
            </w:pPr>
            <w:r w:rsidRPr="00BB3E5E">
              <w:rPr>
                <w:rFonts w:hint="eastAsia"/>
                <w:sz w:val="20"/>
                <w:szCs w:val="20"/>
              </w:rPr>
              <w:t>自己評価後の振り返り</w:t>
            </w:r>
            <w:r w:rsidR="00BB3E5E">
              <w:rPr>
                <w:rFonts w:hint="eastAsia"/>
                <w:sz w:val="20"/>
                <w:szCs w:val="20"/>
              </w:rPr>
              <w:t>を</w:t>
            </w:r>
            <w:r w:rsidRPr="00BB3E5E">
              <w:rPr>
                <w:rFonts w:hint="eastAsia"/>
                <w:sz w:val="20"/>
                <w:szCs w:val="20"/>
              </w:rPr>
              <w:t>次年度</w:t>
            </w:r>
            <w:r w:rsidR="00A330D1" w:rsidRPr="00BB3E5E">
              <w:rPr>
                <w:rFonts w:hint="eastAsia"/>
                <w:sz w:val="20"/>
                <w:szCs w:val="20"/>
              </w:rPr>
              <w:t>に生かし</w:t>
            </w:r>
            <w:r w:rsidRPr="00BB3E5E">
              <w:rPr>
                <w:rFonts w:hint="eastAsia"/>
                <w:sz w:val="20"/>
                <w:szCs w:val="20"/>
              </w:rPr>
              <w:t>、更なる保育の質の向上に</w:t>
            </w:r>
            <w:r w:rsidR="00A330D1" w:rsidRPr="00BB3E5E">
              <w:rPr>
                <w:rFonts w:hint="eastAsia"/>
                <w:sz w:val="20"/>
                <w:szCs w:val="20"/>
              </w:rPr>
              <w:t>努めたい。</w:t>
            </w:r>
          </w:p>
          <w:p w14:paraId="51350385" w14:textId="64A0ECA4" w:rsidR="00A330D1" w:rsidRDefault="00A330D1" w:rsidP="00BB3E5E">
            <w:r w:rsidRPr="00BB3E5E">
              <w:rPr>
                <w:rFonts w:hint="eastAsia"/>
                <w:sz w:val="20"/>
                <w:szCs w:val="20"/>
              </w:rPr>
              <w:t>各家庭に沿った支援</w:t>
            </w:r>
            <w:r w:rsidR="009C5E73">
              <w:rPr>
                <w:rFonts w:hint="eastAsia"/>
                <w:sz w:val="20"/>
                <w:szCs w:val="20"/>
              </w:rPr>
              <w:t>について配慮していきたい。</w:t>
            </w:r>
            <w:r w:rsidRPr="00BB3E5E">
              <w:rPr>
                <w:rFonts w:hint="eastAsia"/>
                <w:sz w:val="20"/>
                <w:szCs w:val="20"/>
              </w:rPr>
              <w:t>今の社会のニーズに対応しつつも、園としての理念も伝えていきたい。</w:t>
            </w:r>
          </w:p>
        </w:tc>
      </w:tr>
      <w:tr w:rsidR="0058501B" w:rsidRPr="00BB3E5E" w14:paraId="7CD12CDE" w14:textId="77777777" w:rsidTr="004368A7">
        <w:trPr>
          <w:trHeight w:val="2796"/>
        </w:trPr>
        <w:tc>
          <w:tcPr>
            <w:tcW w:w="583" w:type="dxa"/>
            <w:tcBorders>
              <w:top w:val="single" w:sz="12" w:space="0" w:color="auto"/>
              <w:left w:val="single" w:sz="12" w:space="0" w:color="auto"/>
              <w:bottom w:val="single" w:sz="12" w:space="0" w:color="auto"/>
              <w:right w:val="single" w:sz="12" w:space="0" w:color="auto"/>
            </w:tcBorders>
            <w:vAlign w:val="center"/>
          </w:tcPr>
          <w:p w14:paraId="14DC10C7" w14:textId="35DBE366" w:rsidR="0058501B" w:rsidRDefault="0058501B" w:rsidP="004368A7">
            <w:pPr>
              <w:jc w:val="center"/>
              <w:rPr>
                <w:noProof/>
              </w:rPr>
            </w:pPr>
            <w:r>
              <w:rPr>
                <w:rFonts w:hint="eastAsia"/>
              </w:rPr>
              <w:t>情報提供</w:t>
            </w:r>
          </w:p>
        </w:tc>
        <w:tc>
          <w:tcPr>
            <w:tcW w:w="5655" w:type="dxa"/>
            <w:tcBorders>
              <w:top w:val="single" w:sz="12" w:space="0" w:color="auto"/>
              <w:left w:val="single" w:sz="12" w:space="0" w:color="auto"/>
              <w:bottom w:val="single" w:sz="12" w:space="0" w:color="auto"/>
              <w:right w:val="single" w:sz="12" w:space="0" w:color="auto"/>
            </w:tcBorders>
          </w:tcPr>
          <w:p w14:paraId="5AC15B1C" w14:textId="77777777" w:rsidR="0058501B" w:rsidRDefault="0058501B" w:rsidP="00BB3E5E">
            <w:pPr>
              <w:pStyle w:val="a3"/>
              <w:numPr>
                <w:ilvl w:val="0"/>
                <w:numId w:val="5"/>
              </w:numPr>
              <w:ind w:leftChars="0"/>
            </w:pPr>
            <w:r>
              <w:rPr>
                <w:rFonts w:hint="eastAsia"/>
              </w:rPr>
              <w:t>園児の個人情報については、適切、かつ慎重に取り扱っている。</w:t>
            </w:r>
          </w:p>
          <w:p w14:paraId="46D12DBE" w14:textId="77777777" w:rsidR="0058501B" w:rsidRDefault="0058501B" w:rsidP="00BB3E5E"/>
          <w:p w14:paraId="597C6C19" w14:textId="3E75252B" w:rsidR="0058501B" w:rsidRPr="0058501B" w:rsidRDefault="0058501B" w:rsidP="004368A7">
            <w:pPr>
              <w:pStyle w:val="a3"/>
              <w:numPr>
                <w:ilvl w:val="0"/>
                <w:numId w:val="5"/>
              </w:numPr>
              <w:ind w:leftChars="0"/>
            </w:pPr>
            <w:r>
              <w:rPr>
                <w:rFonts w:hint="eastAsia"/>
              </w:rPr>
              <w:t>園だよりやキッズリー、ホームページ、インスタグラム、教育・保育活動、その他の学校運営の状況について積極的な情報提供に努めている。</w:t>
            </w:r>
          </w:p>
        </w:tc>
        <w:tc>
          <w:tcPr>
            <w:tcW w:w="708" w:type="dxa"/>
            <w:tcBorders>
              <w:top w:val="single" w:sz="12" w:space="0" w:color="auto"/>
              <w:left w:val="single" w:sz="12" w:space="0" w:color="auto"/>
              <w:bottom w:val="single" w:sz="12" w:space="0" w:color="auto"/>
              <w:right w:val="single" w:sz="4" w:space="0" w:color="auto"/>
            </w:tcBorders>
            <w:vAlign w:val="center"/>
          </w:tcPr>
          <w:p w14:paraId="154BD1B4" w14:textId="6D8409E0" w:rsidR="0058501B" w:rsidRPr="00925F46" w:rsidRDefault="0058501B" w:rsidP="00BB3E5E">
            <w:pPr>
              <w:jc w:val="center"/>
              <w:rPr>
                <w:sz w:val="32"/>
                <w:szCs w:val="32"/>
              </w:rPr>
            </w:pPr>
            <w:r w:rsidRPr="00925F46">
              <w:rPr>
                <w:rFonts w:hint="eastAsia"/>
                <w:sz w:val="32"/>
                <w:szCs w:val="32"/>
              </w:rPr>
              <w:t>Ａ</w:t>
            </w:r>
            <w:r w:rsidRPr="00925F46">
              <w:rPr>
                <w:rFonts w:ascii="ＭＳ 明朝" w:eastAsia="ＭＳ 明朝" w:hAnsi="ＭＳ 明朝" w:cs="ＭＳ 明朝" w:hint="eastAsia"/>
                <w:sz w:val="32"/>
                <w:szCs w:val="32"/>
              </w:rPr>
              <w:t>⁻</w:t>
            </w:r>
          </w:p>
        </w:tc>
        <w:tc>
          <w:tcPr>
            <w:tcW w:w="3686" w:type="dxa"/>
            <w:tcBorders>
              <w:top w:val="single" w:sz="12" w:space="0" w:color="auto"/>
              <w:left w:val="single" w:sz="4" w:space="0" w:color="auto"/>
              <w:bottom w:val="single" w:sz="12" w:space="0" w:color="auto"/>
              <w:right w:val="single" w:sz="12" w:space="0" w:color="auto"/>
            </w:tcBorders>
          </w:tcPr>
          <w:p w14:paraId="11A1D579" w14:textId="088742CD" w:rsidR="00A91DE7" w:rsidRPr="00BB3E5E" w:rsidRDefault="0058501B" w:rsidP="00BB3E5E">
            <w:pPr>
              <w:rPr>
                <w:sz w:val="20"/>
                <w:szCs w:val="20"/>
              </w:rPr>
            </w:pPr>
            <w:r w:rsidRPr="00BB3E5E">
              <w:rPr>
                <w:rFonts w:hint="eastAsia"/>
                <w:sz w:val="20"/>
                <w:szCs w:val="20"/>
              </w:rPr>
              <w:t>個人情報については、園としての情報漏洩がないよう、また個人の意見に即して、慎重に配慮して対応している。</w:t>
            </w:r>
          </w:p>
          <w:p w14:paraId="18B898F8" w14:textId="64F01DF6" w:rsidR="0058501B" w:rsidRPr="00BB3E5E" w:rsidRDefault="00A91DE7" w:rsidP="00BB3E5E">
            <w:pPr>
              <w:rPr>
                <w:sz w:val="20"/>
                <w:szCs w:val="20"/>
              </w:rPr>
            </w:pPr>
            <w:r>
              <w:rPr>
                <w:rFonts w:hint="eastAsia"/>
                <w:sz w:val="20"/>
                <w:szCs w:val="20"/>
              </w:rPr>
              <w:t>インスタグラムやYouTubeでの動画配信などが好評であるが、</w:t>
            </w:r>
            <w:r w:rsidR="0058501B" w:rsidRPr="00BB3E5E">
              <w:rPr>
                <w:rFonts w:hint="eastAsia"/>
                <w:sz w:val="20"/>
                <w:szCs w:val="20"/>
              </w:rPr>
              <w:t>また様々な保育の取り組みの様子を地域に情報発信できるよう進めていきたい。</w:t>
            </w:r>
          </w:p>
        </w:tc>
      </w:tr>
      <w:tr w:rsidR="0058501B" w14:paraId="19563181" w14:textId="77777777" w:rsidTr="004368A7">
        <w:trPr>
          <w:trHeight w:val="3337"/>
        </w:trPr>
        <w:tc>
          <w:tcPr>
            <w:tcW w:w="583" w:type="dxa"/>
            <w:tcBorders>
              <w:top w:val="single" w:sz="12" w:space="0" w:color="auto"/>
              <w:left w:val="single" w:sz="12" w:space="0" w:color="auto"/>
              <w:bottom w:val="single" w:sz="12" w:space="0" w:color="auto"/>
              <w:right w:val="single" w:sz="12" w:space="0" w:color="auto"/>
            </w:tcBorders>
            <w:vAlign w:val="center"/>
          </w:tcPr>
          <w:p w14:paraId="1BC05BB1" w14:textId="5C773351" w:rsidR="00BB3E5E" w:rsidRDefault="0058501B" w:rsidP="004368A7">
            <w:pPr>
              <w:spacing w:line="0" w:lineRule="atLeast"/>
              <w:rPr>
                <w:sz w:val="18"/>
                <w:szCs w:val="18"/>
              </w:rPr>
            </w:pPr>
            <w:r w:rsidRPr="001A4C05">
              <w:rPr>
                <w:rFonts w:hint="eastAsia"/>
                <w:sz w:val="18"/>
                <w:szCs w:val="18"/>
              </w:rPr>
              <w:t>保</w:t>
            </w:r>
            <w:r w:rsidR="00BB3E5E">
              <w:rPr>
                <w:rFonts w:hint="eastAsia"/>
                <w:sz w:val="18"/>
                <w:szCs w:val="18"/>
              </w:rPr>
              <w:t>連</w:t>
            </w:r>
          </w:p>
          <w:p w14:paraId="7C6493FB" w14:textId="0E41F11C" w:rsidR="00BB3E5E" w:rsidRDefault="0058501B" w:rsidP="004368A7">
            <w:pPr>
              <w:spacing w:line="0" w:lineRule="atLeast"/>
              <w:rPr>
                <w:sz w:val="18"/>
                <w:szCs w:val="18"/>
              </w:rPr>
            </w:pPr>
            <w:r w:rsidRPr="001A4C05">
              <w:rPr>
                <w:rFonts w:hint="eastAsia"/>
                <w:sz w:val="18"/>
                <w:szCs w:val="18"/>
              </w:rPr>
              <w:t>護</w:t>
            </w:r>
            <w:r w:rsidR="00BB3E5E">
              <w:rPr>
                <w:rFonts w:hint="eastAsia"/>
                <w:sz w:val="18"/>
                <w:szCs w:val="18"/>
              </w:rPr>
              <w:t>携</w:t>
            </w:r>
          </w:p>
          <w:p w14:paraId="364A23D5" w14:textId="398DF6E6" w:rsidR="0058501B" w:rsidRDefault="0058501B" w:rsidP="004368A7">
            <w:pPr>
              <w:spacing w:line="0" w:lineRule="atLeast"/>
              <w:rPr>
                <w:sz w:val="18"/>
                <w:szCs w:val="18"/>
              </w:rPr>
            </w:pPr>
            <w:r w:rsidRPr="001A4C05">
              <w:rPr>
                <w:rFonts w:hint="eastAsia"/>
                <w:sz w:val="18"/>
                <w:szCs w:val="18"/>
              </w:rPr>
              <w:t>者</w:t>
            </w:r>
          </w:p>
          <w:p w14:paraId="1645B2FE" w14:textId="211E9A4F" w:rsidR="00BB3E5E" w:rsidRPr="001A4C05" w:rsidRDefault="00BB3E5E" w:rsidP="004368A7">
            <w:pPr>
              <w:spacing w:line="0" w:lineRule="atLeast"/>
              <w:rPr>
                <w:sz w:val="18"/>
                <w:szCs w:val="18"/>
              </w:rPr>
            </w:pPr>
            <w:r>
              <w:rPr>
                <w:rFonts w:hint="eastAsia"/>
                <w:sz w:val="18"/>
                <w:szCs w:val="18"/>
              </w:rPr>
              <w:t>・</w:t>
            </w:r>
          </w:p>
          <w:p w14:paraId="17800D05" w14:textId="77777777" w:rsidR="00BB3E5E" w:rsidRDefault="0058501B" w:rsidP="004368A7">
            <w:pPr>
              <w:spacing w:line="0" w:lineRule="atLeast"/>
              <w:rPr>
                <w:sz w:val="18"/>
                <w:szCs w:val="18"/>
              </w:rPr>
            </w:pPr>
            <w:r w:rsidRPr="001A4C05">
              <w:rPr>
                <w:rFonts w:hint="eastAsia"/>
                <w:sz w:val="18"/>
                <w:szCs w:val="18"/>
              </w:rPr>
              <w:t>地</w:t>
            </w:r>
          </w:p>
          <w:p w14:paraId="21382801" w14:textId="77777777" w:rsidR="00BB3E5E" w:rsidRDefault="0058501B" w:rsidP="004368A7">
            <w:pPr>
              <w:spacing w:line="0" w:lineRule="atLeast"/>
              <w:rPr>
                <w:sz w:val="18"/>
                <w:szCs w:val="18"/>
              </w:rPr>
            </w:pPr>
            <w:r w:rsidRPr="001A4C05">
              <w:rPr>
                <w:rFonts w:hint="eastAsia"/>
                <w:sz w:val="18"/>
                <w:szCs w:val="18"/>
              </w:rPr>
              <w:t>域</w:t>
            </w:r>
          </w:p>
          <w:p w14:paraId="399647D0" w14:textId="77777777" w:rsidR="00BB3E5E" w:rsidRDefault="0058501B" w:rsidP="004368A7">
            <w:pPr>
              <w:spacing w:line="0" w:lineRule="atLeast"/>
              <w:rPr>
                <w:sz w:val="18"/>
                <w:szCs w:val="18"/>
              </w:rPr>
            </w:pPr>
            <w:r w:rsidRPr="001A4C05">
              <w:rPr>
                <w:rFonts w:hint="eastAsia"/>
                <w:sz w:val="18"/>
                <w:szCs w:val="18"/>
              </w:rPr>
              <w:t>住</w:t>
            </w:r>
          </w:p>
          <w:p w14:paraId="2460B22F" w14:textId="77777777" w:rsidR="00BB3E5E" w:rsidRDefault="0058501B" w:rsidP="004368A7">
            <w:pPr>
              <w:spacing w:line="0" w:lineRule="atLeast"/>
              <w:rPr>
                <w:sz w:val="18"/>
                <w:szCs w:val="18"/>
              </w:rPr>
            </w:pPr>
            <w:r w:rsidRPr="001A4C05">
              <w:rPr>
                <w:rFonts w:hint="eastAsia"/>
                <w:sz w:val="18"/>
                <w:szCs w:val="18"/>
              </w:rPr>
              <w:t>民</w:t>
            </w:r>
          </w:p>
          <w:p w14:paraId="2198523B" w14:textId="77777777" w:rsidR="00BB3E5E" w:rsidRDefault="0058501B" w:rsidP="004368A7">
            <w:pPr>
              <w:spacing w:line="0" w:lineRule="atLeast"/>
              <w:rPr>
                <w:sz w:val="18"/>
                <w:szCs w:val="18"/>
              </w:rPr>
            </w:pPr>
            <w:r w:rsidRPr="001A4C05">
              <w:rPr>
                <w:rFonts w:hint="eastAsia"/>
                <w:sz w:val="18"/>
                <w:szCs w:val="18"/>
              </w:rPr>
              <w:t>と</w:t>
            </w:r>
          </w:p>
          <w:p w14:paraId="06396DC2" w14:textId="6CF13647" w:rsidR="0058501B" w:rsidRPr="00BB3E5E" w:rsidRDefault="00BB3E5E" w:rsidP="004368A7">
            <w:pPr>
              <w:spacing w:line="0" w:lineRule="atLeast"/>
              <w:rPr>
                <w:sz w:val="18"/>
                <w:szCs w:val="18"/>
              </w:rPr>
            </w:pPr>
            <w:r>
              <w:rPr>
                <w:rFonts w:hint="eastAsia"/>
                <w:sz w:val="18"/>
                <w:szCs w:val="18"/>
              </w:rPr>
              <w:t>の</w:t>
            </w:r>
          </w:p>
        </w:tc>
        <w:tc>
          <w:tcPr>
            <w:tcW w:w="5655" w:type="dxa"/>
            <w:tcBorders>
              <w:top w:val="single" w:sz="12" w:space="0" w:color="auto"/>
              <w:left w:val="single" w:sz="12" w:space="0" w:color="auto"/>
              <w:bottom w:val="single" w:sz="12" w:space="0" w:color="auto"/>
              <w:right w:val="single" w:sz="12" w:space="0" w:color="auto"/>
            </w:tcBorders>
          </w:tcPr>
          <w:p w14:paraId="7FAA8B63" w14:textId="77777777" w:rsidR="001A4C05" w:rsidRDefault="001A4C05" w:rsidP="004368A7">
            <w:pPr>
              <w:pStyle w:val="a3"/>
              <w:numPr>
                <w:ilvl w:val="0"/>
                <w:numId w:val="6"/>
              </w:numPr>
              <w:ind w:leftChars="0"/>
            </w:pPr>
            <w:r>
              <w:rPr>
                <w:rFonts w:hint="eastAsia"/>
              </w:rPr>
              <w:t>PTAとの懇談やクラス毎の交流などを通じ、保護者と連携を図り、園の適正な運営に努めている。</w:t>
            </w:r>
          </w:p>
          <w:p w14:paraId="4CB24941" w14:textId="77777777" w:rsidR="001A4C05" w:rsidRDefault="001A4C05" w:rsidP="004368A7"/>
          <w:p w14:paraId="6EB118DA" w14:textId="77777777" w:rsidR="001A4C05" w:rsidRDefault="001A4C05" w:rsidP="004368A7">
            <w:pPr>
              <w:pStyle w:val="a3"/>
              <w:numPr>
                <w:ilvl w:val="0"/>
                <w:numId w:val="6"/>
              </w:numPr>
              <w:ind w:leftChars="0"/>
            </w:pPr>
            <w:r>
              <w:rPr>
                <w:rFonts w:hint="eastAsia"/>
              </w:rPr>
              <w:t>地域の文化や伝統に触れる機会を大切にしている。</w:t>
            </w:r>
          </w:p>
          <w:p w14:paraId="1B136606" w14:textId="77777777" w:rsidR="001A4C05" w:rsidRDefault="001A4C05" w:rsidP="004368A7">
            <w:pPr>
              <w:pStyle w:val="a3"/>
            </w:pPr>
          </w:p>
          <w:p w14:paraId="64345D27" w14:textId="77777777" w:rsidR="0058501B" w:rsidRPr="001A4C05" w:rsidRDefault="0058501B" w:rsidP="004368A7">
            <w:pPr>
              <w:pStyle w:val="a3"/>
              <w:ind w:leftChars="0" w:left="360"/>
            </w:pPr>
          </w:p>
        </w:tc>
        <w:tc>
          <w:tcPr>
            <w:tcW w:w="708" w:type="dxa"/>
            <w:tcBorders>
              <w:top w:val="single" w:sz="12" w:space="0" w:color="auto"/>
              <w:left w:val="single" w:sz="12" w:space="0" w:color="auto"/>
              <w:bottom w:val="single" w:sz="12" w:space="0" w:color="auto"/>
              <w:right w:val="single" w:sz="4" w:space="0" w:color="auto"/>
            </w:tcBorders>
            <w:vAlign w:val="center"/>
          </w:tcPr>
          <w:p w14:paraId="47E68B6B" w14:textId="486431B0" w:rsidR="0058501B" w:rsidRPr="00925F46" w:rsidRDefault="001A4C05" w:rsidP="00BB3E5E">
            <w:pPr>
              <w:jc w:val="center"/>
              <w:rPr>
                <w:sz w:val="32"/>
                <w:szCs w:val="32"/>
              </w:rPr>
            </w:pPr>
            <w:r>
              <w:rPr>
                <w:rFonts w:hint="eastAsia"/>
                <w:sz w:val="32"/>
                <w:szCs w:val="32"/>
              </w:rPr>
              <w:t>B</w:t>
            </w:r>
            <w:r>
              <w:rPr>
                <w:rFonts w:ascii="ＭＳ 明朝" w:eastAsia="ＭＳ 明朝" w:hAnsi="ＭＳ 明朝" w:cs="ＭＳ 明朝" w:hint="eastAsia"/>
                <w:sz w:val="32"/>
                <w:szCs w:val="32"/>
              </w:rPr>
              <w:t>⁺</w:t>
            </w:r>
          </w:p>
        </w:tc>
        <w:tc>
          <w:tcPr>
            <w:tcW w:w="3686" w:type="dxa"/>
            <w:tcBorders>
              <w:top w:val="single" w:sz="12" w:space="0" w:color="auto"/>
              <w:left w:val="single" w:sz="4" w:space="0" w:color="auto"/>
              <w:bottom w:val="single" w:sz="12" w:space="0" w:color="auto"/>
              <w:right w:val="single" w:sz="12" w:space="0" w:color="auto"/>
            </w:tcBorders>
          </w:tcPr>
          <w:p w14:paraId="727F5113" w14:textId="2AB79F35" w:rsidR="001A4C05" w:rsidRPr="00BB3E5E" w:rsidRDefault="001A4C05" w:rsidP="00BB3E5E">
            <w:pPr>
              <w:rPr>
                <w:sz w:val="20"/>
                <w:szCs w:val="20"/>
              </w:rPr>
            </w:pPr>
            <w:r w:rsidRPr="00BB3E5E">
              <w:rPr>
                <w:rFonts w:hint="eastAsia"/>
                <w:sz w:val="20"/>
                <w:szCs w:val="20"/>
              </w:rPr>
              <w:t>感染症対策のための懇談会はできずに終わったが、参観の機会は設けることができ、園生活の様子を見ることで、安心していただけたのは良かった</w:t>
            </w:r>
            <w:r w:rsidR="00C93C52">
              <w:rPr>
                <w:rFonts w:hint="eastAsia"/>
                <w:sz w:val="20"/>
                <w:szCs w:val="20"/>
              </w:rPr>
              <w:t>以前のような</w:t>
            </w:r>
            <w:r w:rsidRPr="00BB3E5E">
              <w:rPr>
                <w:rFonts w:hint="eastAsia"/>
                <w:sz w:val="20"/>
                <w:szCs w:val="20"/>
              </w:rPr>
              <w:t>保護者の保育参加</w:t>
            </w:r>
            <w:r w:rsidR="00C93C52">
              <w:rPr>
                <w:rFonts w:hint="eastAsia"/>
                <w:sz w:val="20"/>
                <w:szCs w:val="20"/>
              </w:rPr>
              <w:t>、協力など</w:t>
            </w:r>
            <w:r w:rsidRPr="00BB3E5E">
              <w:rPr>
                <w:rFonts w:hint="eastAsia"/>
                <w:sz w:val="20"/>
                <w:szCs w:val="20"/>
              </w:rPr>
              <w:t>の声</w:t>
            </w:r>
            <w:r w:rsidR="00C93C52">
              <w:rPr>
                <w:rFonts w:hint="eastAsia"/>
                <w:sz w:val="20"/>
                <w:szCs w:val="20"/>
              </w:rPr>
              <w:t>も</w:t>
            </w:r>
            <w:r w:rsidRPr="00BB3E5E">
              <w:rPr>
                <w:rFonts w:hint="eastAsia"/>
                <w:sz w:val="20"/>
                <w:szCs w:val="20"/>
              </w:rPr>
              <w:t>上がっているので、次年度に繋げていく。また、小樽の街の資源を生かした取り組みを充実し、地域と密着した園づくりを大切にしていく。</w:t>
            </w:r>
          </w:p>
        </w:tc>
      </w:tr>
      <w:tr w:rsidR="00BB3E5E" w14:paraId="02B6AAD7" w14:textId="77777777" w:rsidTr="00BB3E5E">
        <w:trPr>
          <w:trHeight w:val="2380"/>
        </w:trPr>
        <w:tc>
          <w:tcPr>
            <w:tcW w:w="583" w:type="dxa"/>
            <w:tcBorders>
              <w:top w:val="single" w:sz="12" w:space="0" w:color="auto"/>
              <w:left w:val="single" w:sz="12" w:space="0" w:color="auto"/>
              <w:bottom w:val="single" w:sz="12" w:space="0" w:color="auto"/>
              <w:right w:val="single" w:sz="12" w:space="0" w:color="auto"/>
            </w:tcBorders>
            <w:vAlign w:val="center"/>
          </w:tcPr>
          <w:p w14:paraId="5B532408" w14:textId="5A27F4DA" w:rsidR="00BB3E5E" w:rsidRPr="001A4C05" w:rsidRDefault="00BB3E5E" w:rsidP="00BB3E5E">
            <w:pPr>
              <w:spacing w:line="0" w:lineRule="atLeast"/>
              <w:jc w:val="center"/>
              <w:rPr>
                <w:sz w:val="18"/>
                <w:szCs w:val="18"/>
              </w:rPr>
            </w:pPr>
            <w:r>
              <w:rPr>
                <w:rFonts w:hint="eastAsia"/>
              </w:rPr>
              <w:t>子育て支援</w:t>
            </w:r>
          </w:p>
        </w:tc>
        <w:tc>
          <w:tcPr>
            <w:tcW w:w="5655" w:type="dxa"/>
            <w:tcBorders>
              <w:top w:val="single" w:sz="12" w:space="0" w:color="auto"/>
              <w:left w:val="single" w:sz="12" w:space="0" w:color="auto"/>
              <w:bottom w:val="single" w:sz="12" w:space="0" w:color="auto"/>
              <w:right w:val="single" w:sz="12" w:space="0" w:color="auto"/>
            </w:tcBorders>
          </w:tcPr>
          <w:p w14:paraId="1F9A1C1A" w14:textId="08DCA99D" w:rsidR="00BB3E5E" w:rsidRDefault="00BB3E5E" w:rsidP="00BB3E5E">
            <w:r>
              <w:rPr>
                <w:rFonts w:hint="eastAsia"/>
              </w:rPr>
              <w:t>園児の心身の健康と発達の状況などについて、保護者と共通理解を得るように努めるとともに家庭や専門機関と連携を図り適切な指導を図っている。また、保護者の子育てへの不安、育児のニーズを理解しようと努めている。</w:t>
            </w:r>
          </w:p>
        </w:tc>
        <w:tc>
          <w:tcPr>
            <w:tcW w:w="708" w:type="dxa"/>
            <w:tcBorders>
              <w:top w:val="single" w:sz="12" w:space="0" w:color="auto"/>
              <w:left w:val="single" w:sz="12" w:space="0" w:color="auto"/>
              <w:bottom w:val="single" w:sz="12" w:space="0" w:color="auto"/>
              <w:right w:val="single" w:sz="4" w:space="0" w:color="auto"/>
            </w:tcBorders>
            <w:vAlign w:val="center"/>
          </w:tcPr>
          <w:p w14:paraId="7634D913" w14:textId="7E77182D" w:rsidR="00BB3E5E" w:rsidRDefault="00BB3E5E" w:rsidP="00BB3E5E">
            <w:pPr>
              <w:rPr>
                <w:sz w:val="32"/>
                <w:szCs w:val="32"/>
              </w:rPr>
            </w:pPr>
            <w:r w:rsidRPr="00175C3F">
              <w:rPr>
                <w:rFonts w:hint="eastAsia"/>
                <w:sz w:val="32"/>
                <w:szCs w:val="32"/>
              </w:rPr>
              <w:t>B</w:t>
            </w:r>
            <w:r w:rsidRPr="00175C3F">
              <w:rPr>
                <w:rFonts w:ascii="ＭＳ 明朝" w:eastAsia="ＭＳ 明朝" w:hAnsi="ＭＳ 明朝" w:cs="ＭＳ 明朝" w:hint="eastAsia"/>
                <w:sz w:val="32"/>
                <w:szCs w:val="32"/>
              </w:rPr>
              <w:t>⁺</w:t>
            </w:r>
          </w:p>
        </w:tc>
        <w:tc>
          <w:tcPr>
            <w:tcW w:w="3686" w:type="dxa"/>
            <w:tcBorders>
              <w:top w:val="single" w:sz="12" w:space="0" w:color="auto"/>
              <w:left w:val="single" w:sz="4" w:space="0" w:color="auto"/>
              <w:bottom w:val="single" w:sz="12" w:space="0" w:color="auto"/>
              <w:right w:val="single" w:sz="12" w:space="0" w:color="auto"/>
            </w:tcBorders>
          </w:tcPr>
          <w:p w14:paraId="39E76312" w14:textId="05E926C3" w:rsidR="00BB3E5E" w:rsidRPr="00BB3E5E" w:rsidRDefault="00BB3E5E" w:rsidP="00BB3E5E">
            <w:pPr>
              <w:rPr>
                <w:sz w:val="20"/>
                <w:szCs w:val="20"/>
              </w:rPr>
            </w:pPr>
            <w:r w:rsidRPr="00BB3E5E">
              <w:rPr>
                <w:rFonts w:hint="eastAsia"/>
                <w:sz w:val="20"/>
                <w:szCs w:val="20"/>
              </w:rPr>
              <w:t>園児一人ひとりの個性と自立心を大切にしながら、保護者と連携を図りながら取り組んでいる</w:t>
            </w:r>
            <w:r w:rsidR="009C5E73">
              <w:rPr>
                <w:rFonts w:hint="eastAsia"/>
                <w:sz w:val="20"/>
                <w:szCs w:val="20"/>
              </w:rPr>
              <w:t>。</w:t>
            </w:r>
          </w:p>
          <w:p w14:paraId="6478A09E" w14:textId="10EB0F84" w:rsidR="00BB3E5E" w:rsidRPr="00BB3E5E" w:rsidRDefault="009C5E73" w:rsidP="00BB3E5E">
            <w:pPr>
              <w:rPr>
                <w:sz w:val="20"/>
                <w:szCs w:val="20"/>
              </w:rPr>
            </w:pPr>
            <w:r>
              <w:rPr>
                <w:rFonts w:hint="eastAsia"/>
                <w:sz w:val="20"/>
                <w:szCs w:val="20"/>
              </w:rPr>
              <w:t>教職員の</w:t>
            </w:r>
            <w:r w:rsidR="00BB3E5E" w:rsidRPr="00BB3E5E">
              <w:rPr>
                <w:rFonts w:hint="eastAsia"/>
                <w:sz w:val="20"/>
                <w:szCs w:val="20"/>
              </w:rPr>
              <w:t>学びの機会や地域との連携の道筋を構築していきたい。</w:t>
            </w:r>
          </w:p>
        </w:tc>
      </w:tr>
    </w:tbl>
    <w:p w14:paraId="0EE657D9" w14:textId="35C4D628" w:rsidR="00463055" w:rsidRPr="00BB3E5E" w:rsidRDefault="00463055" w:rsidP="00BB3E5E">
      <w:pPr>
        <w:jc w:val="left"/>
      </w:pPr>
    </w:p>
    <w:tbl>
      <w:tblPr>
        <w:tblStyle w:val="a4"/>
        <w:tblW w:w="10451" w:type="dxa"/>
        <w:tblInd w:w="-15" w:type="dxa"/>
        <w:tblLook w:val="04A0" w:firstRow="1" w:lastRow="0" w:firstColumn="1" w:lastColumn="0" w:noHBand="0" w:noVBand="1"/>
      </w:tblPr>
      <w:tblGrid>
        <w:gridCol w:w="441"/>
        <w:gridCol w:w="5622"/>
        <w:gridCol w:w="749"/>
        <w:gridCol w:w="3639"/>
      </w:tblGrid>
      <w:tr w:rsidR="009C5E73" w14:paraId="7659FB7D" w14:textId="69A82E90" w:rsidTr="00213C20">
        <w:trPr>
          <w:trHeight w:val="2584"/>
        </w:trPr>
        <w:tc>
          <w:tcPr>
            <w:tcW w:w="441" w:type="dxa"/>
            <w:tcBorders>
              <w:top w:val="single" w:sz="12" w:space="0" w:color="auto"/>
              <w:left w:val="single" w:sz="12" w:space="0" w:color="auto"/>
              <w:right w:val="single" w:sz="12" w:space="0" w:color="auto"/>
            </w:tcBorders>
            <w:vAlign w:val="center"/>
          </w:tcPr>
          <w:p w14:paraId="5D9B1764" w14:textId="183300D6" w:rsidR="009C5E73" w:rsidRDefault="009C5E73" w:rsidP="00213C20">
            <w:pPr>
              <w:jc w:val="center"/>
            </w:pPr>
            <w:r>
              <w:rPr>
                <w:rFonts w:hint="eastAsia"/>
              </w:rPr>
              <w:lastRenderedPageBreak/>
              <w:t>保健管理</w:t>
            </w:r>
          </w:p>
        </w:tc>
        <w:tc>
          <w:tcPr>
            <w:tcW w:w="5647" w:type="dxa"/>
            <w:tcBorders>
              <w:top w:val="single" w:sz="12" w:space="0" w:color="auto"/>
              <w:left w:val="single" w:sz="12" w:space="0" w:color="auto"/>
              <w:right w:val="single" w:sz="12" w:space="0" w:color="auto"/>
            </w:tcBorders>
          </w:tcPr>
          <w:p w14:paraId="48D75ECD" w14:textId="75C34F18" w:rsidR="009C5E73" w:rsidRDefault="009C5E73" w:rsidP="002B242D">
            <w:pPr>
              <w:pStyle w:val="a3"/>
              <w:numPr>
                <w:ilvl w:val="0"/>
                <w:numId w:val="8"/>
              </w:numPr>
              <w:ind w:leftChars="0"/>
            </w:pPr>
            <w:r>
              <w:rPr>
                <w:rFonts w:hint="eastAsia"/>
              </w:rPr>
              <w:t>学校保健計画を作成し、家庭や保健・医療機関と連携の上実施している。</w:t>
            </w:r>
          </w:p>
          <w:p w14:paraId="47EF95C8" w14:textId="77777777" w:rsidR="009C5E73" w:rsidRDefault="009C5E73" w:rsidP="002B242D">
            <w:pPr>
              <w:pStyle w:val="a3"/>
              <w:ind w:leftChars="0" w:left="360"/>
            </w:pPr>
          </w:p>
          <w:p w14:paraId="21DD4BFE" w14:textId="6440F83E" w:rsidR="009C5E73" w:rsidRDefault="009C5E73" w:rsidP="00570580">
            <w:pPr>
              <w:pStyle w:val="a3"/>
              <w:numPr>
                <w:ilvl w:val="0"/>
                <w:numId w:val="8"/>
              </w:numPr>
              <w:ind w:leftChars="0"/>
            </w:pPr>
            <w:r>
              <w:rPr>
                <w:rFonts w:hint="eastAsia"/>
              </w:rPr>
              <w:t>日常の健康観察や疾病予防の取り組みのほか、健康診断を定期的に行っている。</w:t>
            </w:r>
          </w:p>
        </w:tc>
        <w:tc>
          <w:tcPr>
            <w:tcW w:w="708" w:type="dxa"/>
            <w:tcBorders>
              <w:top w:val="single" w:sz="12" w:space="0" w:color="auto"/>
              <w:left w:val="single" w:sz="12" w:space="0" w:color="auto"/>
              <w:right w:val="single" w:sz="4" w:space="0" w:color="auto"/>
            </w:tcBorders>
            <w:vAlign w:val="center"/>
          </w:tcPr>
          <w:p w14:paraId="41B921FF" w14:textId="5C7E68CD" w:rsidR="009C5E73" w:rsidRPr="00570580" w:rsidRDefault="009C5E73" w:rsidP="00570580">
            <w:pPr>
              <w:jc w:val="center"/>
              <w:rPr>
                <w:sz w:val="32"/>
                <w:szCs w:val="32"/>
              </w:rPr>
            </w:pPr>
            <w:r w:rsidRPr="00570580">
              <w:rPr>
                <w:rFonts w:hint="eastAsia"/>
                <w:sz w:val="32"/>
                <w:szCs w:val="32"/>
              </w:rPr>
              <w:t>Ａ⁻</w:t>
            </w:r>
          </w:p>
        </w:tc>
        <w:tc>
          <w:tcPr>
            <w:tcW w:w="3655" w:type="dxa"/>
            <w:tcBorders>
              <w:top w:val="single" w:sz="12" w:space="0" w:color="auto"/>
              <w:left w:val="single" w:sz="4" w:space="0" w:color="auto"/>
              <w:right w:val="single" w:sz="12" w:space="0" w:color="auto"/>
            </w:tcBorders>
          </w:tcPr>
          <w:p w14:paraId="0820AD59" w14:textId="472A357C" w:rsidR="009C5E73" w:rsidRPr="00BB3E5E" w:rsidRDefault="009C5E73">
            <w:pPr>
              <w:widowControl/>
              <w:jc w:val="left"/>
              <w:rPr>
                <w:sz w:val="20"/>
                <w:szCs w:val="20"/>
              </w:rPr>
            </w:pPr>
            <w:r w:rsidRPr="00BB3E5E">
              <w:rPr>
                <w:rFonts w:hint="eastAsia"/>
                <w:sz w:val="20"/>
                <w:szCs w:val="20"/>
              </w:rPr>
              <w:t>保護者や医療機関と連絡を取りながら保健計画を作成し、定期健康診断を実施した。</w:t>
            </w:r>
          </w:p>
          <w:p w14:paraId="740F403F" w14:textId="2E48882B" w:rsidR="009C5E73" w:rsidRPr="00BB3E5E" w:rsidRDefault="009C5E73" w:rsidP="00570580">
            <w:pPr>
              <w:widowControl/>
              <w:jc w:val="left"/>
              <w:rPr>
                <w:sz w:val="20"/>
                <w:szCs w:val="20"/>
              </w:rPr>
            </w:pPr>
            <w:r w:rsidRPr="00BB3E5E">
              <w:rPr>
                <w:rFonts w:hint="eastAsia"/>
                <w:sz w:val="20"/>
                <w:szCs w:val="20"/>
              </w:rPr>
              <w:t>今年度も継続的なコロナウイルス感染症への取り組みを行った。集団感染はあったが、休園措置</w:t>
            </w:r>
            <w:r>
              <w:rPr>
                <w:rFonts w:hint="eastAsia"/>
                <w:sz w:val="20"/>
                <w:szCs w:val="20"/>
              </w:rPr>
              <w:t>や情報発信</w:t>
            </w:r>
            <w:r w:rsidRPr="00BB3E5E">
              <w:rPr>
                <w:rFonts w:hint="eastAsia"/>
                <w:sz w:val="20"/>
                <w:szCs w:val="20"/>
              </w:rPr>
              <w:t>など出来る限りの対応</w:t>
            </w:r>
            <w:r>
              <w:rPr>
                <w:rFonts w:hint="eastAsia"/>
                <w:sz w:val="20"/>
                <w:szCs w:val="20"/>
              </w:rPr>
              <w:t>を取った。</w:t>
            </w:r>
          </w:p>
        </w:tc>
      </w:tr>
      <w:tr w:rsidR="009C5E73" w14:paraId="7D4B3064" w14:textId="3482A634" w:rsidTr="00213C20">
        <w:trPr>
          <w:trHeight w:val="3237"/>
        </w:trPr>
        <w:tc>
          <w:tcPr>
            <w:tcW w:w="441" w:type="dxa"/>
            <w:tcBorders>
              <w:top w:val="single" w:sz="12" w:space="0" w:color="auto"/>
              <w:left w:val="single" w:sz="12" w:space="0" w:color="auto"/>
              <w:right w:val="single" w:sz="12" w:space="0" w:color="auto"/>
            </w:tcBorders>
            <w:vAlign w:val="center"/>
          </w:tcPr>
          <w:p w14:paraId="7511F207" w14:textId="494A0193" w:rsidR="009C5E73" w:rsidRDefault="009C5E73" w:rsidP="00213C20">
            <w:pPr>
              <w:jc w:val="center"/>
            </w:pPr>
            <w:r>
              <w:rPr>
                <w:rFonts w:hint="eastAsia"/>
              </w:rPr>
              <w:t>安全管理</w:t>
            </w:r>
          </w:p>
        </w:tc>
        <w:tc>
          <w:tcPr>
            <w:tcW w:w="5647" w:type="dxa"/>
            <w:tcBorders>
              <w:top w:val="single" w:sz="12" w:space="0" w:color="auto"/>
              <w:left w:val="single" w:sz="12" w:space="0" w:color="auto"/>
              <w:right w:val="single" w:sz="12" w:space="0" w:color="auto"/>
            </w:tcBorders>
          </w:tcPr>
          <w:p w14:paraId="7D5BC85A" w14:textId="45221BD5" w:rsidR="009C5E73" w:rsidRDefault="009C5E73" w:rsidP="002C3B6F">
            <w:pPr>
              <w:pStyle w:val="a3"/>
              <w:numPr>
                <w:ilvl w:val="0"/>
                <w:numId w:val="9"/>
              </w:numPr>
              <w:ind w:leftChars="0"/>
            </w:pPr>
            <w:r>
              <w:rPr>
                <w:rFonts w:hint="eastAsia"/>
              </w:rPr>
              <w:t>安全計画や防災計画を策定し、定期的に避難訓練などを実施し、安全対応能力の向上を図っている。</w:t>
            </w:r>
          </w:p>
          <w:p w14:paraId="784056F7" w14:textId="77777777" w:rsidR="009C5E73" w:rsidRDefault="009C5E73" w:rsidP="002C3B6F">
            <w:pPr>
              <w:pStyle w:val="a3"/>
              <w:ind w:leftChars="0" w:left="360"/>
            </w:pPr>
          </w:p>
          <w:p w14:paraId="7C683FD4" w14:textId="4665A55F" w:rsidR="009C5E73" w:rsidRDefault="009C5E73" w:rsidP="002C3B6F">
            <w:pPr>
              <w:pStyle w:val="a3"/>
              <w:numPr>
                <w:ilvl w:val="0"/>
                <w:numId w:val="9"/>
              </w:numPr>
              <w:ind w:leftChars="0"/>
            </w:pPr>
            <w:r>
              <w:rPr>
                <w:rFonts w:hint="eastAsia"/>
              </w:rPr>
              <w:t>安全計画等、各種マニュアルが整備され、職員に周知している。</w:t>
            </w:r>
          </w:p>
          <w:p w14:paraId="02649266" w14:textId="77777777" w:rsidR="009C5E73" w:rsidRDefault="009C5E73" w:rsidP="002C3B6F">
            <w:pPr>
              <w:pStyle w:val="a3"/>
            </w:pPr>
          </w:p>
          <w:p w14:paraId="216BE734" w14:textId="77777777" w:rsidR="009C5E73" w:rsidRDefault="009C5E73" w:rsidP="002C3B6F">
            <w:pPr>
              <w:pStyle w:val="a3"/>
              <w:ind w:leftChars="0" w:left="360"/>
            </w:pPr>
          </w:p>
          <w:p w14:paraId="4C7EEE0E" w14:textId="21505224" w:rsidR="009C5E73" w:rsidRDefault="009C5E73" w:rsidP="002C3B6F">
            <w:pPr>
              <w:pStyle w:val="a3"/>
              <w:ind w:leftChars="0" w:left="360"/>
            </w:pPr>
          </w:p>
        </w:tc>
        <w:tc>
          <w:tcPr>
            <w:tcW w:w="708" w:type="dxa"/>
            <w:tcBorders>
              <w:top w:val="single" w:sz="12" w:space="0" w:color="auto"/>
              <w:left w:val="single" w:sz="12" w:space="0" w:color="auto"/>
              <w:right w:val="single" w:sz="4" w:space="0" w:color="auto"/>
            </w:tcBorders>
            <w:vAlign w:val="center"/>
          </w:tcPr>
          <w:p w14:paraId="4C3612A7" w14:textId="0205A336" w:rsidR="009C5E73" w:rsidRPr="002C3B6F" w:rsidRDefault="009C5E73" w:rsidP="002C3B6F">
            <w:pPr>
              <w:jc w:val="center"/>
              <w:rPr>
                <w:sz w:val="32"/>
                <w:szCs w:val="32"/>
              </w:rPr>
            </w:pPr>
            <w:r w:rsidRPr="002C3B6F">
              <w:rPr>
                <w:rFonts w:hint="eastAsia"/>
                <w:sz w:val="32"/>
                <w:szCs w:val="32"/>
              </w:rPr>
              <w:t>Ａ</w:t>
            </w:r>
          </w:p>
          <w:p w14:paraId="3C7F5E23" w14:textId="2AE8D7B7" w:rsidR="009C5E73" w:rsidRDefault="009C5E73" w:rsidP="002C3B6F">
            <w:pPr>
              <w:jc w:val="center"/>
            </w:pPr>
          </w:p>
        </w:tc>
        <w:tc>
          <w:tcPr>
            <w:tcW w:w="3655" w:type="dxa"/>
            <w:tcBorders>
              <w:top w:val="single" w:sz="12" w:space="0" w:color="auto"/>
              <w:left w:val="single" w:sz="4" w:space="0" w:color="auto"/>
              <w:right w:val="single" w:sz="12" w:space="0" w:color="auto"/>
            </w:tcBorders>
          </w:tcPr>
          <w:p w14:paraId="185AFB89" w14:textId="37349699" w:rsidR="009C5E73" w:rsidRPr="002C3B6F" w:rsidRDefault="009C5E73" w:rsidP="002C3B6F">
            <w:pPr>
              <w:rPr>
                <w:sz w:val="20"/>
                <w:szCs w:val="20"/>
              </w:rPr>
            </w:pPr>
            <w:r w:rsidRPr="002C3B6F">
              <w:rPr>
                <w:rFonts w:hint="eastAsia"/>
                <w:sz w:val="20"/>
                <w:szCs w:val="20"/>
              </w:rPr>
              <w:t>今年度は年２回の避難訓練の他、１回の抜き打ち訓練を行った。次年度は教訓練</w:t>
            </w:r>
            <w:r w:rsidR="00C93C52">
              <w:rPr>
                <w:rFonts w:hint="eastAsia"/>
                <w:sz w:val="20"/>
                <w:szCs w:val="20"/>
              </w:rPr>
              <w:t>の回数を増やし</w:t>
            </w:r>
            <w:r w:rsidRPr="002C3B6F">
              <w:rPr>
                <w:rFonts w:hint="eastAsia"/>
                <w:sz w:val="20"/>
                <w:szCs w:val="20"/>
              </w:rPr>
              <w:t>、不審者訓練など、いかなる時にも対応できるような対策を積み重ねていきたい。また、国内の保育施設でのバス事故や職員の虐待行為など、痛ましい</w:t>
            </w:r>
            <w:r>
              <w:rPr>
                <w:rFonts w:hint="eastAsia"/>
                <w:sz w:val="20"/>
                <w:szCs w:val="20"/>
              </w:rPr>
              <w:t>事件</w:t>
            </w:r>
            <w:r w:rsidRPr="002C3B6F">
              <w:rPr>
                <w:rFonts w:hint="eastAsia"/>
                <w:sz w:val="20"/>
                <w:szCs w:val="20"/>
              </w:rPr>
              <w:t>が相次いだ。</w:t>
            </w:r>
          </w:p>
          <w:p w14:paraId="132EEB3D" w14:textId="056F9DB2" w:rsidR="009C5E73" w:rsidRPr="002C3B6F" w:rsidRDefault="009C5E73" w:rsidP="002C3B6F">
            <w:pPr>
              <w:rPr>
                <w:sz w:val="20"/>
                <w:szCs w:val="20"/>
              </w:rPr>
            </w:pPr>
            <w:r w:rsidRPr="002C3B6F">
              <w:rPr>
                <w:rFonts w:hint="eastAsia"/>
                <w:sz w:val="20"/>
                <w:szCs w:val="20"/>
              </w:rPr>
              <w:t>他人事とは捉えずに、登園確認や教職員同士が伝え</w:t>
            </w:r>
            <w:r>
              <w:rPr>
                <w:rFonts w:hint="eastAsia"/>
                <w:sz w:val="20"/>
                <w:szCs w:val="20"/>
              </w:rPr>
              <w:t>合える</w:t>
            </w:r>
            <w:r w:rsidRPr="002C3B6F">
              <w:rPr>
                <w:rFonts w:hint="eastAsia"/>
                <w:sz w:val="20"/>
                <w:szCs w:val="20"/>
              </w:rPr>
              <w:t>関係性など</w:t>
            </w:r>
            <w:r>
              <w:rPr>
                <w:rFonts w:hint="eastAsia"/>
                <w:sz w:val="20"/>
                <w:szCs w:val="20"/>
              </w:rPr>
              <w:t>、自園で出来ているか見直していく。</w:t>
            </w:r>
          </w:p>
        </w:tc>
      </w:tr>
      <w:tr w:rsidR="009C5E73" w14:paraId="2334EBC8" w14:textId="079838D1" w:rsidTr="00213C20">
        <w:trPr>
          <w:trHeight w:val="1921"/>
        </w:trPr>
        <w:tc>
          <w:tcPr>
            <w:tcW w:w="441" w:type="dxa"/>
            <w:vMerge w:val="restart"/>
            <w:tcBorders>
              <w:top w:val="single" w:sz="12" w:space="0" w:color="auto"/>
              <w:left w:val="single" w:sz="12" w:space="0" w:color="auto"/>
              <w:right w:val="single" w:sz="12" w:space="0" w:color="auto"/>
            </w:tcBorders>
            <w:vAlign w:val="center"/>
          </w:tcPr>
          <w:p w14:paraId="488C57B3" w14:textId="245C68EF" w:rsidR="009C5E73" w:rsidRDefault="009C5E73" w:rsidP="00213C20">
            <w:pPr>
              <w:jc w:val="center"/>
            </w:pPr>
            <w:r>
              <w:rPr>
                <w:rFonts w:hint="eastAsia"/>
              </w:rPr>
              <w:t>特別支援教育</w:t>
            </w:r>
          </w:p>
        </w:tc>
        <w:tc>
          <w:tcPr>
            <w:tcW w:w="5647" w:type="dxa"/>
            <w:vMerge w:val="restart"/>
            <w:tcBorders>
              <w:top w:val="single" w:sz="12" w:space="0" w:color="auto"/>
              <w:left w:val="single" w:sz="12" w:space="0" w:color="auto"/>
              <w:right w:val="single" w:sz="12" w:space="0" w:color="auto"/>
            </w:tcBorders>
          </w:tcPr>
          <w:p w14:paraId="09D5D01E" w14:textId="69ECC670" w:rsidR="009C5E73" w:rsidRDefault="009C5E73" w:rsidP="009C5E73">
            <w:r>
              <w:rPr>
                <w:rFonts w:hint="eastAsia"/>
              </w:rPr>
              <w:t>家庭との連携を図るとともに園内支援体制の下、園児ごとの指導計画を作成している。</w:t>
            </w:r>
          </w:p>
          <w:p w14:paraId="4B0D531B" w14:textId="64BA869E" w:rsidR="009C5E73" w:rsidRDefault="009C5E73" w:rsidP="009C5E73">
            <w:pPr>
              <w:pStyle w:val="a3"/>
              <w:ind w:leftChars="0" w:left="360"/>
            </w:pPr>
          </w:p>
        </w:tc>
        <w:tc>
          <w:tcPr>
            <w:tcW w:w="708" w:type="dxa"/>
            <w:vMerge w:val="restart"/>
            <w:tcBorders>
              <w:top w:val="single" w:sz="12" w:space="0" w:color="auto"/>
              <w:left w:val="single" w:sz="12" w:space="0" w:color="auto"/>
              <w:right w:val="single" w:sz="4" w:space="0" w:color="auto"/>
            </w:tcBorders>
            <w:vAlign w:val="center"/>
          </w:tcPr>
          <w:p w14:paraId="593A0DEC" w14:textId="61B9593A" w:rsidR="009C5E73" w:rsidRPr="009C5E73" w:rsidRDefault="009C5E73" w:rsidP="009C5E73">
            <w:pPr>
              <w:jc w:val="center"/>
              <w:rPr>
                <w:sz w:val="32"/>
                <w:szCs w:val="32"/>
              </w:rPr>
            </w:pPr>
            <w:r w:rsidRPr="009C5E73">
              <w:rPr>
                <w:rFonts w:hint="eastAsia"/>
                <w:sz w:val="32"/>
                <w:szCs w:val="32"/>
              </w:rPr>
              <w:t>Ａ⁻</w:t>
            </w:r>
          </w:p>
        </w:tc>
        <w:tc>
          <w:tcPr>
            <w:tcW w:w="3655" w:type="dxa"/>
            <w:vMerge w:val="restart"/>
            <w:tcBorders>
              <w:top w:val="single" w:sz="12" w:space="0" w:color="auto"/>
              <w:left w:val="single" w:sz="4" w:space="0" w:color="auto"/>
              <w:right w:val="single" w:sz="12" w:space="0" w:color="auto"/>
            </w:tcBorders>
          </w:tcPr>
          <w:p w14:paraId="6567EA6C" w14:textId="77777777" w:rsidR="009C5E73" w:rsidRPr="00213C20" w:rsidRDefault="009C5E73" w:rsidP="009C5E73">
            <w:pPr>
              <w:rPr>
                <w:sz w:val="20"/>
                <w:szCs w:val="20"/>
              </w:rPr>
            </w:pPr>
            <w:r w:rsidRPr="00213C20">
              <w:rPr>
                <w:rFonts w:hint="eastAsia"/>
                <w:sz w:val="20"/>
                <w:szCs w:val="20"/>
              </w:rPr>
              <w:t>園児一人ひとりの状況を把握し、保護者の理解や全教職員による共通理解のもと、指導計画に沿って教育活動を実施している。</w:t>
            </w:r>
          </w:p>
          <w:p w14:paraId="75C85874" w14:textId="42C2F878" w:rsidR="009C5E73" w:rsidRDefault="009C5E73" w:rsidP="009C5E73">
            <w:r w:rsidRPr="00213C20">
              <w:rPr>
                <w:rFonts w:hint="eastAsia"/>
                <w:sz w:val="20"/>
                <w:szCs w:val="20"/>
              </w:rPr>
              <w:t>これからも、</w:t>
            </w:r>
            <w:r w:rsidR="00213C20" w:rsidRPr="00213C20">
              <w:rPr>
                <w:rFonts w:hint="eastAsia"/>
                <w:sz w:val="20"/>
                <w:szCs w:val="20"/>
              </w:rPr>
              <w:t>地域の関係者と連携しながら、子どもたちの健やかな心身の発達のために保育を進めていく。</w:t>
            </w:r>
          </w:p>
        </w:tc>
      </w:tr>
      <w:tr w:rsidR="009C5E73" w14:paraId="6BF5859B" w14:textId="0EE3966A" w:rsidTr="00213C20">
        <w:trPr>
          <w:trHeight w:val="637"/>
        </w:trPr>
        <w:tc>
          <w:tcPr>
            <w:tcW w:w="441" w:type="dxa"/>
            <w:vMerge/>
            <w:tcBorders>
              <w:top w:val="single" w:sz="12" w:space="0" w:color="auto"/>
              <w:left w:val="single" w:sz="12" w:space="0" w:color="auto"/>
              <w:bottom w:val="single" w:sz="12" w:space="0" w:color="auto"/>
              <w:right w:val="single" w:sz="12" w:space="0" w:color="auto"/>
            </w:tcBorders>
          </w:tcPr>
          <w:p w14:paraId="176634EF" w14:textId="77777777" w:rsidR="009C5E73" w:rsidRDefault="009C5E73" w:rsidP="009C5E73"/>
        </w:tc>
        <w:tc>
          <w:tcPr>
            <w:tcW w:w="5647" w:type="dxa"/>
            <w:vMerge/>
            <w:tcBorders>
              <w:top w:val="single" w:sz="12" w:space="0" w:color="auto"/>
              <w:left w:val="single" w:sz="12" w:space="0" w:color="auto"/>
              <w:bottom w:val="single" w:sz="12" w:space="0" w:color="auto"/>
              <w:right w:val="single" w:sz="12" w:space="0" w:color="auto"/>
            </w:tcBorders>
          </w:tcPr>
          <w:p w14:paraId="47097D5B" w14:textId="77777777" w:rsidR="009C5E73" w:rsidRDefault="009C5E73" w:rsidP="009C5E73">
            <w:pPr>
              <w:pStyle w:val="a3"/>
              <w:numPr>
                <w:ilvl w:val="0"/>
                <w:numId w:val="10"/>
              </w:numPr>
              <w:ind w:leftChars="0"/>
            </w:pPr>
          </w:p>
        </w:tc>
        <w:tc>
          <w:tcPr>
            <w:tcW w:w="708" w:type="dxa"/>
            <w:vMerge/>
            <w:tcBorders>
              <w:left w:val="single" w:sz="12" w:space="0" w:color="auto"/>
              <w:bottom w:val="single" w:sz="12" w:space="0" w:color="auto"/>
              <w:right w:val="single" w:sz="4" w:space="0" w:color="auto"/>
            </w:tcBorders>
          </w:tcPr>
          <w:p w14:paraId="521ADF4E" w14:textId="77777777" w:rsidR="009C5E73" w:rsidRDefault="009C5E73" w:rsidP="009C5E73"/>
        </w:tc>
        <w:tc>
          <w:tcPr>
            <w:tcW w:w="3655" w:type="dxa"/>
            <w:vMerge/>
            <w:tcBorders>
              <w:left w:val="single" w:sz="4" w:space="0" w:color="auto"/>
              <w:bottom w:val="single" w:sz="12" w:space="0" w:color="auto"/>
              <w:right w:val="single" w:sz="12" w:space="0" w:color="auto"/>
            </w:tcBorders>
          </w:tcPr>
          <w:p w14:paraId="2A07A8F5" w14:textId="77777777" w:rsidR="009C5E73" w:rsidRDefault="009C5E73" w:rsidP="009C5E73"/>
        </w:tc>
      </w:tr>
      <w:tr w:rsidR="00213C20" w14:paraId="27020418" w14:textId="0DB3F5EC" w:rsidTr="004368A7">
        <w:trPr>
          <w:trHeight w:val="3405"/>
        </w:trPr>
        <w:tc>
          <w:tcPr>
            <w:tcW w:w="441" w:type="dxa"/>
            <w:tcBorders>
              <w:top w:val="single" w:sz="12" w:space="0" w:color="auto"/>
              <w:left w:val="single" w:sz="12" w:space="0" w:color="auto"/>
              <w:right w:val="single" w:sz="12" w:space="0" w:color="auto"/>
            </w:tcBorders>
            <w:vAlign w:val="center"/>
          </w:tcPr>
          <w:p w14:paraId="4046115A" w14:textId="2F17C959" w:rsidR="00213C20" w:rsidRDefault="004368A7" w:rsidP="00213C20">
            <w:pPr>
              <w:jc w:val="center"/>
            </w:pPr>
            <w:r>
              <w:rPr>
                <w:rFonts w:hint="eastAsia"/>
              </w:rPr>
              <w:t>組織運営</w:t>
            </w:r>
          </w:p>
        </w:tc>
        <w:tc>
          <w:tcPr>
            <w:tcW w:w="5647" w:type="dxa"/>
            <w:tcBorders>
              <w:top w:val="single" w:sz="12" w:space="0" w:color="auto"/>
              <w:left w:val="single" w:sz="12" w:space="0" w:color="auto"/>
              <w:right w:val="single" w:sz="12" w:space="0" w:color="auto"/>
            </w:tcBorders>
          </w:tcPr>
          <w:p w14:paraId="6EB21D3B" w14:textId="77777777" w:rsidR="00213C20" w:rsidRDefault="00213C20" w:rsidP="009C5E73">
            <w:pPr>
              <w:pStyle w:val="a3"/>
              <w:numPr>
                <w:ilvl w:val="0"/>
                <w:numId w:val="11"/>
              </w:numPr>
              <w:ind w:leftChars="0"/>
            </w:pPr>
            <w:r>
              <w:rPr>
                <w:rFonts w:hint="eastAsia"/>
              </w:rPr>
              <w:t>クラス担任や主任を配置するなどし、教職員相互の連携協力の下、園の適正・円滑な運営に努めている。</w:t>
            </w:r>
          </w:p>
          <w:p w14:paraId="4ED686ED" w14:textId="77777777" w:rsidR="00213C20" w:rsidRDefault="00213C20" w:rsidP="009C5E73"/>
          <w:p w14:paraId="54DE0D20" w14:textId="65AA5A0B" w:rsidR="00213C20" w:rsidRDefault="00213C20" w:rsidP="009C5E73">
            <w:pPr>
              <w:pStyle w:val="a3"/>
              <w:numPr>
                <w:ilvl w:val="0"/>
                <w:numId w:val="11"/>
              </w:numPr>
              <w:ind w:leftChars="0"/>
            </w:pPr>
            <w:r>
              <w:rPr>
                <w:rFonts w:hint="eastAsia"/>
              </w:rPr>
              <w:t>園児等の個人情報の取り扱いと管理については、適正におこなっており、また、保育に関わる公文書についても適切に管理している。</w:t>
            </w:r>
          </w:p>
          <w:p w14:paraId="61E361D4" w14:textId="77777777" w:rsidR="00213C20" w:rsidRDefault="00213C20" w:rsidP="009C5E73">
            <w:pPr>
              <w:pStyle w:val="a3"/>
            </w:pPr>
          </w:p>
          <w:p w14:paraId="33B8FE45" w14:textId="77777777" w:rsidR="00213C20" w:rsidRDefault="00213C20" w:rsidP="00213C20">
            <w:pPr>
              <w:pStyle w:val="a3"/>
              <w:numPr>
                <w:ilvl w:val="0"/>
                <w:numId w:val="11"/>
              </w:numPr>
              <w:ind w:leftChars="0"/>
            </w:pPr>
            <w:r>
              <w:rPr>
                <w:rFonts w:hint="eastAsia"/>
              </w:rPr>
              <w:t>教職員の勤務時間や服務などについては、就業規則の定めに沿って適正に対処している。</w:t>
            </w:r>
          </w:p>
          <w:p w14:paraId="5B147E4A" w14:textId="12BA5E56" w:rsidR="00213C20" w:rsidRDefault="00213C20" w:rsidP="00213C20"/>
        </w:tc>
        <w:tc>
          <w:tcPr>
            <w:tcW w:w="708" w:type="dxa"/>
            <w:tcBorders>
              <w:top w:val="single" w:sz="12" w:space="0" w:color="auto"/>
              <w:left w:val="single" w:sz="12" w:space="0" w:color="auto"/>
              <w:right w:val="single" w:sz="4" w:space="0" w:color="auto"/>
            </w:tcBorders>
            <w:vAlign w:val="center"/>
          </w:tcPr>
          <w:p w14:paraId="3C3DB97F" w14:textId="6BF3BADF" w:rsidR="00213C20" w:rsidRPr="004368A7" w:rsidRDefault="00213C20" w:rsidP="004368A7">
            <w:pPr>
              <w:jc w:val="center"/>
              <w:rPr>
                <w:sz w:val="32"/>
                <w:szCs w:val="32"/>
              </w:rPr>
            </w:pPr>
            <w:r w:rsidRPr="004368A7">
              <w:rPr>
                <w:rFonts w:hint="eastAsia"/>
                <w:sz w:val="32"/>
                <w:szCs w:val="32"/>
              </w:rPr>
              <w:t>Ａ</w:t>
            </w:r>
          </w:p>
        </w:tc>
        <w:tc>
          <w:tcPr>
            <w:tcW w:w="3655" w:type="dxa"/>
            <w:tcBorders>
              <w:top w:val="single" w:sz="12" w:space="0" w:color="auto"/>
              <w:left w:val="single" w:sz="4" w:space="0" w:color="auto"/>
              <w:right w:val="single" w:sz="12" w:space="0" w:color="auto"/>
            </w:tcBorders>
          </w:tcPr>
          <w:p w14:paraId="2A780CE4" w14:textId="40F6D70F" w:rsidR="00213C20" w:rsidRPr="004368A7" w:rsidRDefault="004368A7" w:rsidP="009C5E73">
            <w:pPr>
              <w:rPr>
                <w:sz w:val="20"/>
                <w:szCs w:val="20"/>
              </w:rPr>
            </w:pPr>
            <w:r w:rsidRPr="004368A7">
              <w:rPr>
                <w:rFonts w:hint="eastAsia"/>
                <w:sz w:val="20"/>
                <w:szCs w:val="20"/>
              </w:rPr>
              <w:t>園の教育方針のもと、教職員が適時話し合いや相談を重ね、共通認識を持つとともにコミュニケーションを図りながら、保護者などの理解と協力を得て、円滑な運営に努めてい</w:t>
            </w:r>
            <w:r w:rsidR="00C93C52">
              <w:rPr>
                <w:rFonts w:hint="eastAsia"/>
                <w:sz w:val="20"/>
                <w:szCs w:val="20"/>
              </w:rPr>
              <w:t>る</w:t>
            </w:r>
            <w:r w:rsidRPr="004368A7">
              <w:rPr>
                <w:rFonts w:hint="eastAsia"/>
                <w:sz w:val="20"/>
                <w:szCs w:val="20"/>
              </w:rPr>
              <w:t>。</w:t>
            </w:r>
          </w:p>
          <w:p w14:paraId="4BEE21B8" w14:textId="2F7B62A3" w:rsidR="004368A7" w:rsidRPr="004368A7" w:rsidRDefault="004368A7" w:rsidP="009C5E73">
            <w:pPr>
              <w:rPr>
                <w:sz w:val="20"/>
                <w:szCs w:val="20"/>
              </w:rPr>
            </w:pPr>
            <w:r w:rsidRPr="004368A7">
              <w:rPr>
                <w:rFonts w:hint="eastAsia"/>
                <w:sz w:val="20"/>
                <w:szCs w:val="20"/>
              </w:rPr>
              <w:t>個人情報の取り扱いには細心の注意を払い、また就業規則に関する法令等の順守については、適切な取り扱いに努めており、働きやすい職場環境づくりを進めていく。</w:t>
            </w:r>
          </w:p>
        </w:tc>
      </w:tr>
      <w:tr w:rsidR="00213C20" w14:paraId="15443D3C" w14:textId="77777777" w:rsidTr="004368A7">
        <w:trPr>
          <w:trHeight w:val="2220"/>
        </w:trPr>
        <w:tc>
          <w:tcPr>
            <w:tcW w:w="441" w:type="dxa"/>
            <w:tcBorders>
              <w:top w:val="single" w:sz="4" w:space="0" w:color="auto"/>
              <w:left w:val="single" w:sz="12" w:space="0" w:color="auto"/>
              <w:right w:val="single" w:sz="12" w:space="0" w:color="auto"/>
            </w:tcBorders>
          </w:tcPr>
          <w:p w14:paraId="1E2C489F" w14:textId="1E1312D3" w:rsidR="00213C20" w:rsidRDefault="004368A7" w:rsidP="009C5E73">
            <w:r>
              <w:rPr>
                <w:rFonts w:hint="eastAsia"/>
              </w:rPr>
              <w:t>預かり保育</w:t>
            </w:r>
          </w:p>
        </w:tc>
        <w:tc>
          <w:tcPr>
            <w:tcW w:w="5647" w:type="dxa"/>
            <w:tcBorders>
              <w:top w:val="single" w:sz="4" w:space="0" w:color="auto"/>
              <w:left w:val="single" w:sz="12" w:space="0" w:color="auto"/>
              <w:right w:val="single" w:sz="12" w:space="0" w:color="auto"/>
            </w:tcBorders>
          </w:tcPr>
          <w:p w14:paraId="23EAC5F1" w14:textId="7FC5096B" w:rsidR="00213C20" w:rsidRDefault="004368A7" w:rsidP="00213C20">
            <w:r>
              <w:rPr>
                <w:rFonts w:hint="eastAsia"/>
              </w:rPr>
              <w:t>保護者の実情やニーズに応じ、家庭と連携を図りながら実施している。</w:t>
            </w:r>
          </w:p>
        </w:tc>
        <w:tc>
          <w:tcPr>
            <w:tcW w:w="708" w:type="dxa"/>
            <w:tcBorders>
              <w:top w:val="single" w:sz="4" w:space="0" w:color="auto"/>
              <w:left w:val="single" w:sz="12" w:space="0" w:color="auto"/>
              <w:right w:val="single" w:sz="4" w:space="0" w:color="auto"/>
            </w:tcBorders>
            <w:vAlign w:val="center"/>
          </w:tcPr>
          <w:p w14:paraId="00B881A7" w14:textId="3DC0DAFE" w:rsidR="00213C20" w:rsidRPr="004368A7" w:rsidRDefault="004368A7" w:rsidP="004368A7">
            <w:pPr>
              <w:jc w:val="center"/>
              <w:rPr>
                <w:sz w:val="32"/>
                <w:szCs w:val="32"/>
              </w:rPr>
            </w:pPr>
            <w:r w:rsidRPr="004368A7">
              <w:rPr>
                <w:rFonts w:hint="eastAsia"/>
                <w:sz w:val="32"/>
                <w:szCs w:val="32"/>
              </w:rPr>
              <w:t>Ａ⁻</w:t>
            </w:r>
          </w:p>
        </w:tc>
        <w:tc>
          <w:tcPr>
            <w:tcW w:w="3655" w:type="dxa"/>
            <w:tcBorders>
              <w:top w:val="single" w:sz="4" w:space="0" w:color="auto"/>
              <w:left w:val="single" w:sz="4" w:space="0" w:color="auto"/>
              <w:right w:val="single" w:sz="12" w:space="0" w:color="auto"/>
            </w:tcBorders>
          </w:tcPr>
          <w:p w14:paraId="415281A4" w14:textId="7A3CB984" w:rsidR="00213C20" w:rsidRPr="00443162" w:rsidRDefault="004368A7" w:rsidP="009C5E73">
            <w:pPr>
              <w:rPr>
                <w:sz w:val="20"/>
                <w:szCs w:val="20"/>
              </w:rPr>
            </w:pPr>
            <w:r w:rsidRPr="00443162">
              <w:rPr>
                <w:rFonts w:hint="eastAsia"/>
                <w:sz w:val="20"/>
                <w:szCs w:val="20"/>
              </w:rPr>
              <w:t>保護者一人ひとりの実情やニーズに適切に対応することが大切と考えている。</w:t>
            </w:r>
            <w:r w:rsidR="00443162" w:rsidRPr="00443162">
              <w:rPr>
                <w:rFonts w:hint="eastAsia"/>
                <w:sz w:val="20"/>
                <w:szCs w:val="20"/>
              </w:rPr>
              <w:t>預かり保育の利用者は年々増加傾向にあるため、安心安全な環境づくりのため、保護者の協力も得ながら必要な対策を講じていく。</w:t>
            </w:r>
          </w:p>
        </w:tc>
      </w:tr>
      <w:tr w:rsidR="00443162" w14:paraId="0135F29A" w14:textId="50FCAE7A" w:rsidTr="00443162">
        <w:trPr>
          <w:trHeight w:val="2664"/>
        </w:trPr>
        <w:tc>
          <w:tcPr>
            <w:tcW w:w="441" w:type="dxa"/>
            <w:tcBorders>
              <w:top w:val="single" w:sz="12" w:space="0" w:color="auto"/>
              <w:left w:val="single" w:sz="12" w:space="0" w:color="auto"/>
              <w:right w:val="single" w:sz="12" w:space="0" w:color="auto"/>
            </w:tcBorders>
          </w:tcPr>
          <w:p w14:paraId="566CF607" w14:textId="6119F28F" w:rsidR="00443162" w:rsidRDefault="00443162" w:rsidP="009C5E73">
            <w:r>
              <w:rPr>
                <w:rFonts w:hint="eastAsia"/>
              </w:rPr>
              <w:lastRenderedPageBreak/>
              <w:t>教育環境整備</w:t>
            </w:r>
          </w:p>
        </w:tc>
        <w:tc>
          <w:tcPr>
            <w:tcW w:w="5647" w:type="dxa"/>
            <w:tcBorders>
              <w:top w:val="single" w:sz="12" w:space="0" w:color="auto"/>
              <w:left w:val="single" w:sz="12" w:space="0" w:color="auto"/>
              <w:bottom w:val="single" w:sz="4" w:space="0" w:color="auto"/>
              <w:right w:val="single" w:sz="12" w:space="0" w:color="auto"/>
            </w:tcBorders>
          </w:tcPr>
          <w:p w14:paraId="2D273FBD" w14:textId="68B28D20" w:rsidR="00443162" w:rsidRDefault="00443162" w:rsidP="00443162">
            <w:r>
              <w:rPr>
                <w:rFonts w:hint="eastAsia"/>
              </w:rPr>
              <w:t>園児にとって安全でふさわしい施設・設備を整えるよう環境の整備に努力している。また主体的な活動を促すとともに季節や周囲の自然などを活かした環境に配慮している。</w:t>
            </w:r>
          </w:p>
        </w:tc>
        <w:tc>
          <w:tcPr>
            <w:tcW w:w="750" w:type="dxa"/>
            <w:tcBorders>
              <w:top w:val="single" w:sz="12" w:space="0" w:color="auto"/>
              <w:left w:val="single" w:sz="12" w:space="0" w:color="auto"/>
              <w:right w:val="single" w:sz="4" w:space="0" w:color="auto"/>
            </w:tcBorders>
            <w:vAlign w:val="center"/>
          </w:tcPr>
          <w:p w14:paraId="55C4FD4A" w14:textId="15993963" w:rsidR="00443162" w:rsidRPr="00443162" w:rsidRDefault="00443162" w:rsidP="00443162">
            <w:pPr>
              <w:jc w:val="center"/>
              <w:rPr>
                <w:sz w:val="32"/>
                <w:szCs w:val="32"/>
              </w:rPr>
            </w:pPr>
            <w:r w:rsidRPr="00443162">
              <w:rPr>
                <w:rFonts w:hint="eastAsia"/>
                <w:sz w:val="32"/>
                <w:szCs w:val="32"/>
              </w:rPr>
              <w:t>Ａ</w:t>
            </w:r>
          </w:p>
        </w:tc>
        <w:tc>
          <w:tcPr>
            <w:tcW w:w="3613" w:type="dxa"/>
            <w:tcBorders>
              <w:top w:val="single" w:sz="12" w:space="0" w:color="auto"/>
              <w:left w:val="single" w:sz="4" w:space="0" w:color="auto"/>
              <w:right w:val="single" w:sz="12" w:space="0" w:color="auto"/>
            </w:tcBorders>
          </w:tcPr>
          <w:p w14:paraId="00ABD629" w14:textId="77777777" w:rsidR="00443162" w:rsidRPr="00853204" w:rsidRDefault="00443162" w:rsidP="009C5E73">
            <w:pPr>
              <w:rPr>
                <w:sz w:val="20"/>
                <w:szCs w:val="20"/>
              </w:rPr>
            </w:pPr>
            <w:r w:rsidRPr="00853204">
              <w:rPr>
                <w:rFonts w:hint="eastAsia"/>
                <w:sz w:val="20"/>
                <w:szCs w:val="20"/>
              </w:rPr>
              <w:t>園児にとって何よりも安全な教育環境となるよう園庭管理、遊具の配置や点検に努めている。</w:t>
            </w:r>
          </w:p>
          <w:p w14:paraId="1336188D" w14:textId="55D29441" w:rsidR="00443162" w:rsidRPr="00853204" w:rsidRDefault="00443162" w:rsidP="009C5E73">
            <w:pPr>
              <w:rPr>
                <w:sz w:val="20"/>
                <w:szCs w:val="20"/>
              </w:rPr>
            </w:pPr>
            <w:r w:rsidRPr="00853204">
              <w:rPr>
                <w:rFonts w:hint="eastAsia"/>
                <w:sz w:val="20"/>
                <w:szCs w:val="20"/>
              </w:rPr>
              <w:t>園の敷地を開墾し、じゃがいもや枝豆を蒔き収穫体験も行った。</w:t>
            </w:r>
          </w:p>
          <w:p w14:paraId="51CFB01C" w14:textId="77777777" w:rsidR="00443162" w:rsidRPr="00853204" w:rsidRDefault="00853204" w:rsidP="009C5E73">
            <w:pPr>
              <w:rPr>
                <w:sz w:val="20"/>
                <w:szCs w:val="20"/>
              </w:rPr>
            </w:pPr>
            <w:r w:rsidRPr="00853204">
              <w:rPr>
                <w:rFonts w:hint="eastAsia"/>
                <w:sz w:val="20"/>
                <w:szCs w:val="20"/>
              </w:rPr>
              <w:t>親子遠足の実施は出来なかったが、市内の公園や博物館に遠足に行ったり、</w:t>
            </w:r>
          </w:p>
          <w:p w14:paraId="31805171" w14:textId="77777777" w:rsidR="00853204" w:rsidRPr="00853204" w:rsidRDefault="00853204" w:rsidP="009C5E73">
            <w:pPr>
              <w:rPr>
                <w:sz w:val="20"/>
                <w:szCs w:val="20"/>
              </w:rPr>
            </w:pPr>
            <w:r w:rsidRPr="00853204">
              <w:rPr>
                <w:rFonts w:hint="eastAsia"/>
                <w:sz w:val="20"/>
                <w:szCs w:val="20"/>
              </w:rPr>
              <w:t>水遊び、雪遊びの機会を増やし、恵まれた園庭環境を生かすこともできた。</w:t>
            </w:r>
          </w:p>
          <w:p w14:paraId="08BE558A" w14:textId="45593729" w:rsidR="00853204" w:rsidRDefault="00853204" w:rsidP="009C5E73">
            <w:r w:rsidRPr="00853204">
              <w:rPr>
                <w:rFonts w:hint="eastAsia"/>
                <w:sz w:val="20"/>
                <w:szCs w:val="20"/>
              </w:rPr>
              <w:t>また、隣接する富岡教会のマリア様にお花を捧げるなど、カトリック園としての心の育ちにも環境を生かしていきたい。</w:t>
            </w:r>
          </w:p>
        </w:tc>
      </w:tr>
    </w:tbl>
    <w:p w14:paraId="5B588A75" w14:textId="216D0A77" w:rsidR="00463055" w:rsidRDefault="00463055" w:rsidP="00957754"/>
    <w:p w14:paraId="6F373412" w14:textId="33D58343" w:rsidR="00F4411B" w:rsidRDefault="00F4411B" w:rsidP="00957754"/>
    <w:p w14:paraId="21196A66" w14:textId="2358D45C" w:rsidR="00F4411B" w:rsidRDefault="00F4411B" w:rsidP="00957754">
      <w:r>
        <w:rPr>
          <w:rFonts w:hint="eastAsia"/>
          <w:noProof/>
        </w:rPr>
        <mc:AlternateContent>
          <mc:Choice Requires="wps">
            <w:drawing>
              <wp:anchor distT="0" distB="0" distL="114300" distR="114300" simplePos="0" relativeHeight="251672576" behindDoc="0" locked="0" layoutInCell="1" allowOverlap="1" wp14:anchorId="47F81F6D" wp14:editId="513468E8">
                <wp:simplePos x="0" y="0"/>
                <wp:positionH relativeFrom="column">
                  <wp:posOffset>60960</wp:posOffset>
                </wp:positionH>
                <wp:positionV relativeFrom="paragraph">
                  <wp:posOffset>72390</wp:posOffset>
                </wp:positionV>
                <wp:extent cx="1943100" cy="373380"/>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1943100" cy="373380"/>
                        </a:xfrm>
                        <a:prstGeom prst="rect">
                          <a:avLst/>
                        </a:prstGeom>
                        <a:solidFill>
                          <a:schemeClr val="lt1"/>
                        </a:solidFill>
                        <a:ln w="6350">
                          <a:noFill/>
                        </a:ln>
                      </wps:spPr>
                      <wps:txbx>
                        <w:txbxContent>
                          <w:p w14:paraId="42539EED" w14:textId="69F2D16B" w:rsidR="00F4411B" w:rsidRPr="00F4411B" w:rsidRDefault="00F4411B">
                            <w:pPr>
                              <w:rPr>
                                <w:b/>
                                <w:bCs/>
                              </w:rPr>
                            </w:pPr>
                            <w:r w:rsidRPr="00F4411B">
                              <w:rPr>
                                <w:rFonts w:hint="eastAsia"/>
                                <w:b/>
                                <w:bCs/>
                              </w:rPr>
                              <w:t>4　総合評価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F81F6D" id="テキスト ボックス 10" o:spid="_x0000_s1035" type="#_x0000_t202" style="position:absolute;left:0;text-align:left;margin-left:4.8pt;margin-top:5.7pt;width:153pt;height:29.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lRzMAIAAFsEAAAOAAAAZHJzL2Uyb0RvYy54bWysVEtv2zAMvg/YfxB0X+w8+ogRp8hSZBgQ&#10;tAXSoWdFlhIBsqhJSuzs14+S82q307CLTIoUH99HevLQ1prshfMKTEn7vZwSYThUymxK+uN18eWe&#10;Eh+YqZgGI0p6EJ4+TD9/mjS2EAPYgq6EIxjE+KKxJd2GYIss83wrauZ7YIVBowRXs4Cq22SVYw1G&#10;r3U2yPPbrAFXWQdceI+3j52RTlN8KQUPz1J6EYguKdYW0unSuY5nNp2wYuOY3Sp+LIP9QxU1UwaT&#10;nkM9ssDIzqk/QtWKO/AgQ49DnYGUiovUA3bTzz90s9oyK1IvCI63Z5j8/wvLn/Yr++JIaL9CiwRG&#10;QBrrC4+XsZ9Wujp+sVKCdoTwcIZNtIHw+Gg8GvZzNHG0De+Gw/uEa3Z5bZ0P3wTUJAoldUhLQovt&#10;lz5gRnQ9ucRkHrSqFkrrpMRREHPtyJ4hiTqkGvHFOy9tSFPS2+FNngIbiM+7yNpggktPUQrtuiWq&#10;Kun41O8aqgPC4KCbEG/5QmGtS+bDC3M4Etgejnl4xkNqwFxwlCjZgvv1t/voj0yhlZIGR6yk/ueO&#10;OUGJ/m6Qw3F/NIozmZTRzd0AFXdtWV9bzK6eAwLQx4WyPInRP+iTKB3Ub7gNs5gVTcxwzF3ScBLn&#10;oRt83CYuZrPkhFNoWVialeUxdAQ8MvHavjFnj3QFJPoJTsPIig+sdb7xpYHZLoBUidKIc4fqEX6c&#10;4MT0cdviilzryevyT5j+BgAA//8DAFBLAwQUAAYACAAAACEAdpk/md4AAAAHAQAADwAAAGRycy9k&#10;b3ducmV2LnhtbEyOS0+DQBSF9038D5Nr4qaxA8W2igyNMT6S7iw+4m7KXIHI3CHMFPDfe13Z5Xnk&#10;nC/bTrYVA/a+caQgXkQgkEpnGqoUvBaPl9cgfNBkdOsIFfygh21+Nst0atxILzjsQyV4hHyqFdQh&#10;dKmUvqzRar9wHRJnX663OrDsK2l6PfK4beUyitbS6ob4odYd3tdYfu+PVsHnvPrY+enpbUxWSffw&#10;PBSbd1ModXE+3d2CCDiF/zL84TM65Mx0cEcyXrQKbtZcZDu+AsFxEq/YOCjYREuQeSZP+fNfAAAA&#10;//8DAFBLAQItABQABgAIAAAAIQC2gziS/gAAAOEBAAATAAAAAAAAAAAAAAAAAAAAAABbQ29udGVu&#10;dF9UeXBlc10ueG1sUEsBAi0AFAAGAAgAAAAhADj9If/WAAAAlAEAAAsAAAAAAAAAAAAAAAAALwEA&#10;AF9yZWxzLy5yZWxzUEsBAi0AFAAGAAgAAAAhAFLaVHMwAgAAWwQAAA4AAAAAAAAAAAAAAAAALgIA&#10;AGRycy9lMm9Eb2MueG1sUEsBAi0AFAAGAAgAAAAhAHaZP5neAAAABwEAAA8AAAAAAAAAAAAAAAAA&#10;igQAAGRycy9kb3ducmV2LnhtbFBLBQYAAAAABAAEAPMAAACVBQAAAAA=&#10;" fillcolor="white [3201]" stroked="f" strokeweight=".5pt">
                <v:textbox>
                  <w:txbxContent>
                    <w:p w14:paraId="42539EED" w14:textId="69F2D16B" w:rsidR="00F4411B" w:rsidRPr="00F4411B" w:rsidRDefault="00F4411B">
                      <w:pPr>
                        <w:rPr>
                          <w:b/>
                          <w:bCs/>
                        </w:rPr>
                      </w:pPr>
                      <w:r w:rsidRPr="00F4411B">
                        <w:rPr>
                          <w:rFonts w:hint="eastAsia"/>
                          <w:b/>
                          <w:bCs/>
                        </w:rPr>
                        <w:t>4　総合評価</w:t>
                      </w:r>
                    </w:p>
                  </w:txbxContent>
                </v:textbox>
              </v:shape>
            </w:pict>
          </mc:Fallback>
        </mc:AlternateContent>
      </w:r>
    </w:p>
    <w:p w14:paraId="21D782C6" w14:textId="4564AC75" w:rsidR="00F4411B" w:rsidRDefault="00F4411B" w:rsidP="00F4411B"/>
    <w:tbl>
      <w:tblPr>
        <w:tblStyle w:val="a4"/>
        <w:tblW w:w="0" w:type="auto"/>
        <w:tblLook w:val="04A0" w:firstRow="1" w:lastRow="0" w:firstColumn="1" w:lastColumn="0" w:noHBand="0" w:noVBand="1"/>
      </w:tblPr>
      <w:tblGrid>
        <w:gridCol w:w="1128"/>
        <w:gridCol w:w="9308"/>
      </w:tblGrid>
      <w:tr w:rsidR="00F4411B" w14:paraId="6CE71A9B" w14:textId="77777777" w:rsidTr="002D6FFE">
        <w:tc>
          <w:tcPr>
            <w:tcW w:w="1129" w:type="dxa"/>
            <w:tcBorders>
              <w:top w:val="single" w:sz="12" w:space="0" w:color="auto"/>
              <w:left w:val="single" w:sz="12" w:space="0" w:color="auto"/>
              <w:bottom w:val="single" w:sz="12" w:space="0" w:color="auto"/>
              <w:right w:val="single" w:sz="12" w:space="0" w:color="auto"/>
            </w:tcBorders>
          </w:tcPr>
          <w:p w14:paraId="74CE0BB4" w14:textId="579FA673" w:rsidR="00F4411B" w:rsidRDefault="00F4411B" w:rsidP="00853204">
            <w:pPr>
              <w:jc w:val="center"/>
            </w:pPr>
            <w:r>
              <w:rPr>
                <w:rFonts w:hint="eastAsia"/>
              </w:rPr>
              <w:t>達成状況</w:t>
            </w:r>
          </w:p>
        </w:tc>
        <w:tc>
          <w:tcPr>
            <w:tcW w:w="9327" w:type="dxa"/>
            <w:tcBorders>
              <w:top w:val="single" w:sz="12" w:space="0" w:color="auto"/>
              <w:left w:val="single" w:sz="12" w:space="0" w:color="auto"/>
              <w:bottom w:val="single" w:sz="12" w:space="0" w:color="auto"/>
              <w:right w:val="single" w:sz="12" w:space="0" w:color="auto"/>
            </w:tcBorders>
          </w:tcPr>
          <w:p w14:paraId="1FA3E078" w14:textId="2A61E3C7" w:rsidR="00F4411B" w:rsidRDefault="00F4411B" w:rsidP="00853204">
            <w:pPr>
              <w:jc w:val="center"/>
            </w:pPr>
            <w:r>
              <w:rPr>
                <w:rFonts w:hint="eastAsia"/>
              </w:rPr>
              <w:t>計画に対する評価と課題に対する今後の改善方針など</w:t>
            </w:r>
          </w:p>
        </w:tc>
      </w:tr>
      <w:tr w:rsidR="00F4411B" w14:paraId="3A34D641" w14:textId="77777777" w:rsidTr="00443162">
        <w:trPr>
          <w:trHeight w:val="3648"/>
        </w:trPr>
        <w:tc>
          <w:tcPr>
            <w:tcW w:w="1129" w:type="dxa"/>
            <w:tcBorders>
              <w:top w:val="single" w:sz="12" w:space="0" w:color="auto"/>
              <w:left w:val="single" w:sz="12" w:space="0" w:color="auto"/>
              <w:bottom w:val="single" w:sz="12" w:space="0" w:color="auto"/>
              <w:right w:val="single" w:sz="12" w:space="0" w:color="auto"/>
            </w:tcBorders>
            <w:vAlign w:val="center"/>
          </w:tcPr>
          <w:p w14:paraId="78F4A34B" w14:textId="29B43BFE" w:rsidR="00F4411B" w:rsidRPr="00443162" w:rsidRDefault="00443162" w:rsidP="00443162">
            <w:pPr>
              <w:jc w:val="center"/>
              <w:rPr>
                <w:sz w:val="52"/>
                <w:szCs w:val="52"/>
              </w:rPr>
            </w:pPr>
            <w:r w:rsidRPr="00443162">
              <w:rPr>
                <w:rFonts w:hint="eastAsia"/>
                <w:sz w:val="52"/>
                <w:szCs w:val="52"/>
              </w:rPr>
              <w:t>Ａ⁻</w:t>
            </w:r>
          </w:p>
        </w:tc>
        <w:tc>
          <w:tcPr>
            <w:tcW w:w="9327" w:type="dxa"/>
            <w:tcBorders>
              <w:top w:val="single" w:sz="12" w:space="0" w:color="auto"/>
              <w:left w:val="single" w:sz="12" w:space="0" w:color="auto"/>
              <w:bottom w:val="single" w:sz="12" w:space="0" w:color="auto"/>
              <w:right w:val="single" w:sz="12" w:space="0" w:color="auto"/>
            </w:tcBorders>
          </w:tcPr>
          <w:p w14:paraId="0C2881D9" w14:textId="77777777" w:rsidR="00F4411B" w:rsidRDefault="00853204" w:rsidP="00F4411B">
            <w:r>
              <w:rPr>
                <w:rFonts w:hint="eastAsia"/>
              </w:rPr>
              <w:t>教育目標である「ひとりひとりの　咲くべき花を咲かせよう　～うつくしく　やさしく　しなやかに～」という言葉の通り、子どもたち一人ひとりが神様や周囲の人たちから愛されている実感を持ちながら、安心して過ごせる居場所であるように日々努めています。</w:t>
            </w:r>
          </w:p>
          <w:p w14:paraId="39908C1E" w14:textId="77777777" w:rsidR="00853204" w:rsidRDefault="00853204" w:rsidP="00853204">
            <w:r>
              <w:rPr>
                <w:rFonts w:hint="eastAsia"/>
              </w:rPr>
              <w:t>今年度も感染症の制約はある中、</w:t>
            </w:r>
            <w:r w:rsidR="00DA3D8B">
              <w:rPr>
                <w:rFonts w:hint="eastAsia"/>
              </w:rPr>
              <w:t>状況を鑑み最善の方策での実施を心がけていましたが、保護者の理解や柔軟な対応を大変ありがたく感じました。教職員間で考えを出し合い、子どもたちの充実した保育のために出来る限りのことを進めてい</w:t>
            </w:r>
            <w:r w:rsidR="00680E68">
              <w:rPr>
                <w:rFonts w:hint="eastAsia"/>
              </w:rPr>
              <w:t>くこと全てが、子どもたちの成長に繋がることと実感しています。</w:t>
            </w:r>
          </w:p>
          <w:p w14:paraId="1C2E34F6" w14:textId="77777777" w:rsidR="00680E68" w:rsidRDefault="00680E68" w:rsidP="00853204">
            <w:r>
              <w:rPr>
                <w:rFonts w:hint="eastAsia"/>
              </w:rPr>
              <w:t>次年度はコロナ禍からの方針転換で、コロナ以前の生活に戻りつつあります。</w:t>
            </w:r>
          </w:p>
          <w:p w14:paraId="602911B6" w14:textId="77777777" w:rsidR="00680E68" w:rsidRDefault="00680E68" w:rsidP="00853204">
            <w:r>
              <w:rPr>
                <w:rFonts w:hint="eastAsia"/>
              </w:rPr>
              <w:t>いかなる状況でも、カトリック園としての心の教育を基盤に、健康で安全な園生活が送れるよう</w:t>
            </w:r>
          </w:p>
          <w:p w14:paraId="5C295F2B" w14:textId="00153768" w:rsidR="00680E68" w:rsidRPr="00680E68" w:rsidRDefault="00680E68" w:rsidP="00853204">
            <w:r>
              <w:rPr>
                <w:rFonts w:hint="eastAsia"/>
              </w:rPr>
              <w:t>教職員一同力を尽くしてまいります。</w:t>
            </w:r>
          </w:p>
        </w:tc>
      </w:tr>
    </w:tbl>
    <w:p w14:paraId="55EBA820" w14:textId="68F81AD9" w:rsidR="00443162" w:rsidRDefault="00443162" w:rsidP="00F4411B"/>
    <w:p w14:paraId="44E9D899" w14:textId="112AE8E0" w:rsidR="00443162" w:rsidRPr="00680E68" w:rsidRDefault="00443162" w:rsidP="00F4411B">
      <w:r>
        <w:rPr>
          <w:rFonts w:hint="eastAsia"/>
        </w:rPr>
        <w:t>５　学校関係者からの助言</w:t>
      </w:r>
    </w:p>
    <w:tbl>
      <w:tblPr>
        <w:tblStyle w:val="a4"/>
        <w:tblW w:w="0" w:type="auto"/>
        <w:tblLook w:val="04A0" w:firstRow="1" w:lastRow="0" w:firstColumn="1" w:lastColumn="0" w:noHBand="0" w:noVBand="1"/>
      </w:tblPr>
      <w:tblGrid>
        <w:gridCol w:w="10436"/>
      </w:tblGrid>
      <w:tr w:rsidR="00443162" w14:paraId="4816B37D" w14:textId="77777777" w:rsidTr="00CF6F40">
        <w:trPr>
          <w:trHeight w:hRule="exact" w:val="3794"/>
        </w:trPr>
        <w:tc>
          <w:tcPr>
            <w:tcW w:w="10436" w:type="dxa"/>
            <w:tcBorders>
              <w:top w:val="single" w:sz="12" w:space="0" w:color="auto"/>
              <w:left w:val="single" w:sz="12" w:space="0" w:color="auto"/>
              <w:right w:val="single" w:sz="12" w:space="0" w:color="auto"/>
            </w:tcBorders>
          </w:tcPr>
          <w:p w14:paraId="18C649FE" w14:textId="2FD113AB" w:rsidR="00443162" w:rsidRDefault="0084654B" w:rsidP="00D3784C">
            <w:r>
              <w:rPr>
                <w:rFonts w:hint="eastAsia"/>
              </w:rPr>
              <w:t>本当に大変だが素晴らしいお仕事をされている</w:t>
            </w:r>
            <w:r w:rsidR="00112620">
              <w:rPr>
                <w:rFonts w:hint="eastAsia"/>
              </w:rPr>
              <w:t>と実感しています</w:t>
            </w:r>
            <w:r>
              <w:rPr>
                <w:rFonts w:hint="eastAsia"/>
              </w:rPr>
              <w:t>。教育・保育の中で子どもたちが育っているのを感じます。</w:t>
            </w:r>
          </w:p>
          <w:p w14:paraId="5D531BB8" w14:textId="007FDC56" w:rsidR="0084654B" w:rsidRDefault="0084654B" w:rsidP="00D3784C">
            <w:r>
              <w:rPr>
                <w:rFonts w:hint="eastAsia"/>
              </w:rPr>
              <w:t>保育者不足は深刻な問題で、心に余裕がないと保育に影響してしまうので、何とか解消できることを願います。</w:t>
            </w:r>
          </w:p>
          <w:p w14:paraId="22ACCD9B" w14:textId="1D1A6A4D" w:rsidR="0084654B" w:rsidRDefault="0084654B" w:rsidP="00D3784C">
            <w:r>
              <w:rPr>
                <w:rFonts w:hint="eastAsia"/>
              </w:rPr>
              <w:t>遊ぶことで子どもたちはたくさんのことを学んでいます。人のことを考えたり感謝の気持ちを培うことも、遊びが大切な土台になっています。</w:t>
            </w:r>
          </w:p>
          <w:p w14:paraId="196CDDA6" w14:textId="7922DA41" w:rsidR="0084654B" w:rsidRDefault="0084654B" w:rsidP="00D3784C">
            <w:r>
              <w:rPr>
                <w:rFonts w:hint="eastAsia"/>
              </w:rPr>
              <w:t>小学校ではゲームやYouTubeの中毒になってしまうこどもが増加しています</w:t>
            </w:r>
            <w:r w:rsidR="00112620">
              <w:rPr>
                <w:rFonts w:hint="eastAsia"/>
              </w:rPr>
              <w:t>。保護者がコントロールすることも難しくなる年齢になってしまうと、後戻りできなくなってしまいます。</w:t>
            </w:r>
          </w:p>
          <w:p w14:paraId="491BF729" w14:textId="6990515A" w:rsidR="00112620" w:rsidRDefault="00112620" w:rsidP="00D3784C">
            <w:r>
              <w:rPr>
                <w:rFonts w:hint="eastAsia"/>
              </w:rPr>
              <w:t>幼稚園の時期から保護者に注意喚起をし、まだコントロールできる時期にしっかりと約束を守りながら出来るように進めていくことが必要なのではと思います。</w:t>
            </w:r>
          </w:p>
          <w:p w14:paraId="54547B9A" w14:textId="0E61ED31" w:rsidR="0084654B" w:rsidRDefault="00112620" w:rsidP="00D3784C">
            <w:r>
              <w:rPr>
                <w:rFonts w:hint="eastAsia"/>
              </w:rPr>
              <w:t>カトリック園として目に見えないものについて考え</w:t>
            </w:r>
            <w:r w:rsidR="0034684F">
              <w:rPr>
                <w:rFonts w:hint="eastAsia"/>
              </w:rPr>
              <w:t>ることが、今の時代に大切なのではと思います。</w:t>
            </w:r>
          </w:p>
        </w:tc>
      </w:tr>
    </w:tbl>
    <w:p w14:paraId="318A6372" w14:textId="77777777" w:rsidR="00443162" w:rsidRPr="00443162" w:rsidRDefault="00443162" w:rsidP="00F4411B"/>
    <w:sectPr w:rsidR="00443162" w:rsidRPr="00443162" w:rsidSect="008B705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11819" w14:textId="77777777" w:rsidR="00CD7D21" w:rsidRDefault="00CD7D21" w:rsidP="00D75A35">
      <w:r>
        <w:separator/>
      </w:r>
    </w:p>
  </w:endnote>
  <w:endnote w:type="continuationSeparator" w:id="0">
    <w:p w14:paraId="666E1933" w14:textId="77777777" w:rsidR="00CD7D21" w:rsidRDefault="00CD7D21" w:rsidP="00D7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1704D" w14:textId="77777777" w:rsidR="00CD7D21" w:rsidRDefault="00CD7D21" w:rsidP="00D75A35">
      <w:r>
        <w:separator/>
      </w:r>
    </w:p>
  </w:footnote>
  <w:footnote w:type="continuationSeparator" w:id="0">
    <w:p w14:paraId="5252913D" w14:textId="77777777" w:rsidR="00CD7D21" w:rsidRDefault="00CD7D21" w:rsidP="00D75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4F83"/>
    <w:multiLevelType w:val="hybridMultilevel"/>
    <w:tmpl w:val="6510B14C"/>
    <w:lvl w:ilvl="0" w:tplc="A0F0B9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05239C"/>
    <w:multiLevelType w:val="hybridMultilevel"/>
    <w:tmpl w:val="910CF4D6"/>
    <w:lvl w:ilvl="0" w:tplc="0B9472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D37326"/>
    <w:multiLevelType w:val="hybridMultilevel"/>
    <w:tmpl w:val="13E80A24"/>
    <w:lvl w:ilvl="0" w:tplc="F1D657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011CED"/>
    <w:multiLevelType w:val="hybridMultilevel"/>
    <w:tmpl w:val="FDD44EDA"/>
    <w:lvl w:ilvl="0" w:tplc="DA7C67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A90C77"/>
    <w:multiLevelType w:val="hybridMultilevel"/>
    <w:tmpl w:val="FB324136"/>
    <w:lvl w:ilvl="0" w:tplc="D90C3F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F"/>
    <w:multiLevelType w:val="hybridMultilevel"/>
    <w:tmpl w:val="85B4D694"/>
    <w:lvl w:ilvl="0" w:tplc="75DCF4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0B73EE"/>
    <w:multiLevelType w:val="hybridMultilevel"/>
    <w:tmpl w:val="B2027AD6"/>
    <w:lvl w:ilvl="0" w:tplc="EFD095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D80636"/>
    <w:multiLevelType w:val="hybridMultilevel"/>
    <w:tmpl w:val="F75C1D3C"/>
    <w:lvl w:ilvl="0" w:tplc="C3DC74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083988"/>
    <w:multiLevelType w:val="hybridMultilevel"/>
    <w:tmpl w:val="4754BD22"/>
    <w:lvl w:ilvl="0" w:tplc="40C077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844743"/>
    <w:multiLevelType w:val="hybridMultilevel"/>
    <w:tmpl w:val="7C00AD3E"/>
    <w:lvl w:ilvl="0" w:tplc="DD76BC04">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48923AED"/>
    <w:multiLevelType w:val="hybridMultilevel"/>
    <w:tmpl w:val="D0641242"/>
    <w:lvl w:ilvl="0" w:tplc="5FA0FC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A240D6"/>
    <w:multiLevelType w:val="hybridMultilevel"/>
    <w:tmpl w:val="3B0A3EAE"/>
    <w:lvl w:ilvl="0" w:tplc="42F8AF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0F6841"/>
    <w:multiLevelType w:val="hybridMultilevel"/>
    <w:tmpl w:val="6CE04DD6"/>
    <w:lvl w:ilvl="0" w:tplc="8FBCAE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2877732">
    <w:abstractNumId w:val="9"/>
  </w:num>
  <w:num w:numId="2" w16cid:durableId="2070347840">
    <w:abstractNumId w:val="3"/>
  </w:num>
  <w:num w:numId="3" w16cid:durableId="1541698939">
    <w:abstractNumId w:val="2"/>
  </w:num>
  <w:num w:numId="4" w16cid:durableId="854002720">
    <w:abstractNumId w:val="4"/>
  </w:num>
  <w:num w:numId="5" w16cid:durableId="453984257">
    <w:abstractNumId w:val="5"/>
  </w:num>
  <w:num w:numId="6" w16cid:durableId="1197082038">
    <w:abstractNumId w:val="1"/>
  </w:num>
  <w:num w:numId="7" w16cid:durableId="564414613">
    <w:abstractNumId w:val="6"/>
  </w:num>
  <w:num w:numId="8" w16cid:durableId="167061739">
    <w:abstractNumId w:val="8"/>
  </w:num>
  <w:num w:numId="9" w16cid:durableId="189875521">
    <w:abstractNumId w:val="10"/>
  </w:num>
  <w:num w:numId="10" w16cid:durableId="434596819">
    <w:abstractNumId w:val="0"/>
  </w:num>
  <w:num w:numId="11" w16cid:durableId="538591692">
    <w:abstractNumId w:val="12"/>
  </w:num>
  <w:num w:numId="12" w16cid:durableId="661738362">
    <w:abstractNumId w:val="7"/>
  </w:num>
  <w:num w:numId="13" w16cid:durableId="10475358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05C"/>
    <w:rsid w:val="00112620"/>
    <w:rsid w:val="00175C3F"/>
    <w:rsid w:val="001A4C05"/>
    <w:rsid w:val="00213C20"/>
    <w:rsid w:val="00272342"/>
    <w:rsid w:val="002B242D"/>
    <w:rsid w:val="002C3B6F"/>
    <w:rsid w:val="002D6FFE"/>
    <w:rsid w:val="0034684F"/>
    <w:rsid w:val="003D0340"/>
    <w:rsid w:val="0042313F"/>
    <w:rsid w:val="004368A7"/>
    <w:rsid w:val="00443162"/>
    <w:rsid w:val="00463055"/>
    <w:rsid w:val="004B54BE"/>
    <w:rsid w:val="004C56CF"/>
    <w:rsid w:val="00570580"/>
    <w:rsid w:val="005807EA"/>
    <w:rsid w:val="0058501B"/>
    <w:rsid w:val="00680E68"/>
    <w:rsid w:val="006D5552"/>
    <w:rsid w:val="006E7D22"/>
    <w:rsid w:val="007364B6"/>
    <w:rsid w:val="0084654B"/>
    <w:rsid w:val="00853204"/>
    <w:rsid w:val="008B705C"/>
    <w:rsid w:val="008C688E"/>
    <w:rsid w:val="00925F46"/>
    <w:rsid w:val="00957754"/>
    <w:rsid w:val="00965840"/>
    <w:rsid w:val="00971201"/>
    <w:rsid w:val="009C5E73"/>
    <w:rsid w:val="009D4FE3"/>
    <w:rsid w:val="00A330D1"/>
    <w:rsid w:val="00A91DE7"/>
    <w:rsid w:val="00B478F0"/>
    <w:rsid w:val="00B82C2D"/>
    <w:rsid w:val="00BB3E5E"/>
    <w:rsid w:val="00BC3D80"/>
    <w:rsid w:val="00C62BC4"/>
    <w:rsid w:val="00C93C52"/>
    <w:rsid w:val="00CD2AB5"/>
    <w:rsid w:val="00CD7D21"/>
    <w:rsid w:val="00CF6F40"/>
    <w:rsid w:val="00D75A35"/>
    <w:rsid w:val="00DA3D8B"/>
    <w:rsid w:val="00DE0036"/>
    <w:rsid w:val="00F4411B"/>
    <w:rsid w:val="00F85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D399EF"/>
  <w15:chartTrackingRefBased/>
  <w15:docId w15:val="{0EF570EE-4C02-4A44-B5AE-A808B1A5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705C"/>
    <w:pPr>
      <w:ind w:leftChars="400" w:left="840"/>
    </w:pPr>
  </w:style>
  <w:style w:type="table" w:styleId="a4">
    <w:name w:val="Table Grid"/>
    <w:basedOn w:val="a1"/>
    <w:uiPriority w:val="39"/>
    <w:rsid w:val="0095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75A35"/>
    <w:pPr>
      <w:tabs>
        <w:tab w:val="center" w:pos="4252"/>
        <w:tab w:val="right" w:pos="8504"/>
      </w:tabs>
      <w:snapToGrid w:val="0"/>
    </w:pPr>
  </w:style>
  <w:style w:type="character" w:customStyle="1" w:styleId="a6">
    <w:name w:val="ヘッダー (文字)"/>
    <w:basedOn w:val="a0"/>
    <w:link w:val="a5"/>
    <w:uiPriority w:val="99"/>
    <w:rsid w:val="00D75A35"/>
  </w:style>
  <w:style w:type="paragraph" w:styleId="a7">
    <w:name w:val="footer"/>
    <w:basedOn w:val="a"/>
    <w:link w:val="a8"/>
    <w:uiPriority w:val="99"/>
    <w:unhideWhenUsed/>
    <w:rsid w:val="00D75A35"/>
    <w:pPr>
      <w:tabs>
        <w:tab w:val="center" w:pos="4252"/>
        <w:tab w:val="right" w:pos="8504"/>
      </w:tabs>
      <w:snapToGrid w:val="0"/>
    </w:pPr>
  </w:style>
  <w:style w:type="character" w:customStyle="1" w:styleId="a8">
    <w:name w:val="フッター (文字)"/>
    <w:basedOn w:val="a0"/>
    <w:link w:val="a7"/>
    <w:uiPriority w:val="99"/>
    <w:rsid w:val="00D75A35"/>
  </w:style>
  <w:style w:type="paragraph" w:styleId="a9">
    <w:name w:val="No Spacing"/>
    <w:uiPriority w:val="1"/>
    <w:qFormat/>
    <w:rsid w:val="00BB3E5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C02EA-73CD-49FD-950B-93A0EF83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557</Words>
  <Characters>3175</Characters>
  <Application>Microsoft Office Word</Application>
  <DocSecurity>4</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 知嘉子</dc:creator>
  <cp:keywords/>
  <dc:description/>
  <cp:lastModifiedBy>知嘉子 星</cp:lastModifiedBy>
  <cp:revision>2</cp:revision>
  <cp:lastPrinted>2023-03-18T03:48:00Z</cp:lastPrinted>
  <dcterms:created xsi:type="dcterms:W3CDTF">2023-10-24T04:21:00Z</dcterms:created>
  <dcterms:modified xsi:type="dcterms:W3CDTF">2023-10-24T04:21:00Z</dcterms:modified>
</cp:coreProperties>
</file>